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295" w:rsidRDefault="00070295" w:rsidP="00070295">
      <w:pPr>
        <w:ind w:firstLine="567"/>
        <w:rPr>
          <w:rStyle w:val="8"/>
          <w:rFonts w:ascii="Times New Roman" w:hAnsi="Times New Roman"/>
          <w:i w:val="0"/>
          <w:color w:val="000000"/>
          <w:lang w:val="kk-KZ"/>
        </w:rPr>
      </w:pPr>
      <w:r>
        <w:rPr>
          <w:rStyle w:val="8"/>
          <w:rFonts w:ascii="Times New Roman" w:hAnsi="Times New Roman"/>
          <w:i w:val="0"/>
          <w:color w:val="000000"/>
          <w:lang w:val="kk-KZ"/>
        </w:rPr>
        <w:t xml:space="preserve">Семинар 2. </w:t>
      </w:r>
      <w:bookmarkStart w:id="0" w:name="_GoBack"/>
      <w:bookmarkEnd w:id="0"/>
      <w:r>
        <w:rPr>
          <w:rStyle w:val="0pt"/>
          <w:b/>
          <w:i w:val="0"/>
          <w:color w:val="000000"/>
          <w:lang w:val="kk-KZ"/>
        </w:rPr>
        <w:t>Аудит</w:t>
      </w:r>
      <w:r>
        <w:rPr>
          <w:rStyle w:val="0pt"/>
          <w:b/>
          <w:color w:val="000000"/>
          <w:lang w:val="kk-KZ"/>
        </w:rPr>
        <w:t xml:space="preserve"> </w:t>
      </w:r>
      <w:r>
        <w:rPr>
          <w:rFonts w:ascii="TimesNewRomanPS-BoldMT" w:hAnsi="TimesNewRomanPS-BoldMT" w:cs="TimesNewRomanPS-BoldMT"/>
          <w:b/>
          <w:bCs/>
          <w:iCs/>
          <w:lang w:val="kk-KZ"/>
        </w:rPr>
        <w:t>бойынша келісімдер шарты</w:t>
      </w:r>
    </w:p>
    <w:p w:rsidR="00070295" w:rsidRDefault="00070295" w:rsidP="00070295">
      <w:pPr>
        <w:ind w:firstLine="567"/>
      </w:pPr>
    </w:p>
    <w:p w:rsidR="00070295" w:rsidRDefault="00070295" w:rsidP="00070295">
      <w:pPr>
        <w:ind w:firstLine="567"/>
        <w:rPr>
          <w:lang w:val="kk-KZ"/>
        </w:rPr>
      </w:pPr>
      <w:r>
        <w:rPr>
          <w:b/>
          <w:lang w:val="kk-KZ"/>
        </w:rPr>
        <w:t xml:space="preserve">Сабақ түрі: </w:t>
      </w:r>
      <w:r>
        <w:rPr>
          <w:lang w:val="kk-KZ"/>
        </w:rPr>
        <w:t>белсенді семинар.</w:t>
      </w:r>
    </w:p>
    <w:p w:rsidR="00070295" w:rsidRDefault="00070295" w:rsidP="00070295">
      <w:pPr>
        <w:ind w:firstLine="567"/>
        <w:jc w:val="both"/>
        <w:rPr>
          <w:lang w:val="kk-KZ"/>
        </w:rPr>
      </w:pPr>
      <w:r>
        <w:rPr>
          <w:b/>
          <w:lang w:val="kk-KZ"/>
        </w:rPr>
        <w:t>Негізгі түсініктер:</w:t>
      </w:r>
      <w:r>
        <w:rPr>
          <w:rStyle w:val="2"/>
          <w:rFonts w:ascii="Times New Roman" w:hAnsi="Times New Roman"/>
          <w:color w:val="000000"/>
          <w:lang w:val="kk-KZ"/>
        </w:rPr>
        <w:t xml:space="preserve"> </w:t>
      </w:r>
      <w:r>
        <w:rPr>
          <w:rFonts w:ascii="TimesNewRomanPS-BoldMT" w:hAnsi="TimesNewRomanPS-BoldMT" w:cs="TimesNewRomanPS-BoldMT"/>
          <w:bCs/>
          <w:iCs/>
          <w:lang w:val="kk-KZ"/>
        </w:rPr>
        <w:t>келісім шарты</w:t>
      </w:r>
      <w:r>
        <w:rPr>
          <w:rStyle w:val="2"/>
          <w:rFonts w:ascii="Times New Roman" w:hAnsi="Times New Roman"/>
          <w:color w:val="000000"/>
          <w:lang w:val="kk-KZ"/>
        </w:rPr>
        <w:t xml:space="preserve">, </w:t>
      </w:r>
      <w:r>
        <w:rPr>
          <w:rFonts w:ascii="TimesNewRomanPSMT" w:hAnsi="TimesNewRomanPSMT" w:cs="TimesNewRomanPSMT"/>
          <w:bCs/>
          <w:iCs/>
          <w:lang w:val="kk-KZ"/>
        </w:rPr>
        <w:t>келісім- хаттар</w:t>
      </w:r>
      <w:r>
        <w:rPr>
          <w:rStyle w:val="2"/>
          <w:rFonts w:ascii="Times New Roman" w:hAnsi="Times New Roman"/>
          <w:color w:val="000000"/>
          <w:lang w:val="kk-KZ"/>
        </w:rPr>
        <w:t xml:space="preserve">, </w:t>
      </w:r>
      <w:r>
        <w:rPr>
          <w:rFonts w:ascii="TimesNewRomanPSMT" w:hAnsi="TimesNewRomanPSMT" w:cs="TimesNewRomanPSMT"/>
          <w:bCs/>
          <w:iCs/>
          <w:lang w:val="kk-KZ"/>
        </w:rPr>
        <w:t>тізбектік аудиттер</w:t>
      </w:r>
      <w:r>
        <w:rPr>
          <w:rStyle w:val="2"/>
          <w:rFonts w:ascii="Times New Roman" w:hAnsi="Times New Roman"/>
          <w:color w:val="000000"/>
          <w:lang w:val="kk-KZ"/>
        </w:rPr>
        <w:t>.</w:t>
      </w:r>
    </w:p>
    <w:p w:rsidR="00070295" w:rsidRDefault="00070295" w:rsidP="00070295">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Белсенді</w:t>
      </w:r>
      <w:r>
        <w:rPr>
          <w:rFonts w:cs="Times New Roman"/>
          <w:b/>
          <w:sz w:val="24"/>
          <w:szCs w:val="24"/>
          <w:lang w:val="kk-KZ"/>
        </w:rPr>
        <w:t xml:space="preserve"> </w:t>
      </w:r>
      <w:r>
        <w:rPr>
          <w:rFonts w:ascii="Times New Roman" w:hAnsi="Times New Roman" w:cs="Times New Roman"/>
          <w:b/>
          <w:sz w:val="24"/>
          <w:szCs w:val="24"/>
          <w:lang w:val="kk-KZ"/>
        </w:rPr>
        <w:t>семинардың</w:t>
      </w:r>
      <w:r>
        <w:rPr>
          <w:rFonts w:cs="Times New Roman"/>
          <w:b/>
          <w:sz w:val="24"/>
          <w:szCs w:val="24"/>
          <w:lang w:val="kk-KZ"/>
        </w:rPr>
        <w:t xml:space="preserve"> </w:t>
      </w:r>
      <w:r>
        <w:rPr>
          <w:rFonts w:ascii="Times New Roman" w:hAnsi="Times New Roman" w:cs="Times New Roman"/>
          <w:b/>
          <w:sz w:val="24"/>
          <w:szCs w:val="24"/>
          <w:lang w:val="kk-KZ"/>
        </w:rPr>
        <w:t>мақсаты</w:t>
      </w:r>
      <w:r>
        <w:rPr>
          <w:rFonts w:cs="Times New Roman"/>
          <w:b/>
          <w:sz w:val="24"/>
          <w:szCs w:val="24"/>
          <w:lang w:val="kk-KZ"/>
        </w:rPr>
        <w:t>:</w:t>
      </w:r>
      <w:r>
        <w:rPr>
          <w:rFonts w:cs="Times New Roman"/>
          <w:b/>
          <w:lang w:val="kk-KZ"/>
        </w:rPr>
        <w:t xml:space="preserve"> </w:t>
      </w:r>
      <w:r>
        <w:rPr>
          <w:rStyle w:val="0pt"/>
          <w:i w:val="0"/>
          <w:color w:val="000000"/>
          <w:sz w:val="24"/>
          <w:szCs w:val="24"/>
          <w:lang w:val="kk-KZ"/>
        </w:rPr>
        <w:t>Аудит</w:t>
      </w:r>
      <w:r>
        <w:rPr>
          <w:rStyle w:val="0pt"/>
          <w:color w:val="000000"/>
          <w:sz w:val="24"/>
          <w:szCs w:val="24"/>
          <w:lang w:val="kk-KZ"/>
        </w:rPr>
        <w:t xml:space="preserve"> </w:t>
      </w:r>
      <w:r>
        <w:rPr>
          <w:rFonts w:ascii="Times New Roman" w:hAnsi="Times New Roman" w:cs="Times New Roman"/>
          <w:bCs/>
          <w:iCs/>
          <w:sz w:val="24"/>
          <w:szCs w:val="24"/>
          <w:lang w:val="kk-KZ"/>
        </w:rPr>
        <w:t>бойынша</w:t>
      </w:r>
      <w:r>
        <w:rPr>
          <w:rFonts w:cs="Times New Roman"/>
          <w:bCs/>
          <w:iCs/>
          <w:sz w:val="24"/>
          <w:szCs w:val="24"/>
          <w:lang w:val="kk-KZ"/>
        </w:rPr>
        <w:t xml:space="preserve"> </w:t>
      </w:r>
      <w:r>
        <w:rPr>
          <w:rFonts w:ascii="Times New Roman" w:hAnsi="Times New Roman" w:cs="Times New Roman"/>
          <w:bCs/>
          <w:iCs/>
          <w:sz w:val="24"/>
          <w:szCs w:val="24"/>
          <w:lang w:val="kk-KZ"/>
        </w:rPr>
        <w:t>келісімдер</w:t>
      </w:r>
      <w:r>
        <w:rPr>
          <w:rFonts w:cs="Times New Roman"/>
          <w:bCs/>
          <w:iCs/>
          <w:sz w:val="24"/>
          <w:szCs w:val="24"/>
          <w:lang w:val="kk-KZ"/>
        </w:rPr>
        <w:t xml:space="preserve"> </w:t>
      </w:r>
      <w:r>
        <w:rPr>
          <w:rFonts w:ascii="Times New Roman" w:hAnsi="Times New Roman" w:cs="Times New Roman"/>
          <w:bCs/>
          <w:iCs/>
          <w:sz w:val="24"/>
          <w:szCs w:val="24"/>
          <w:lang w:val="kk-KZ"/>
        </w:rPr>
        <w:t>шарты</w:t>
      </w:r>
      <w:r>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070295" w:rsidRDefault="00070295" w:rsidP="00070295">
      <w:pPr>
        <w:pStyle w:val="21"/>
        <w:shd w:val="clear" w:color="auto" w:fill="auto"/>
        <w:suppressAutoHyphens/>
        <w:spacing w:before="0" w:after="0" w:line="240" w:lineRule="auto"/>
        <w:ind w:firstLine="567"/>
        <w:jc w:val="both"/>
        <w:rPr>
          <w:rFonts w:cs="Times New Roman"/>
          <w:b/>
          <w:sz w:val="24"/>
          <w:szCs w:val="24"/>
          <w:lang w:val="kk-KZ"/>
        </w:rPr>
      </w:pPr>
    </w:p>
    <w:p w:rsidR="00070295" w:rsidRDefault="00070295" w:rsidP="00070295">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Семинар</w:t>
      </w:r>
      <w:r>
        <w:rPr>
          <w:rFonts w:cs="Times New Roman"/>
          <w:b/>
          <w:sz w:val="24"/>
          <w:szCs w:val="24"/>
          <w:lang w:val="kk-KZ"/>
        </w:rPr>
        <w:t xml:space="preserve"> </w:t>
      </w:r>
      <w:r>
        <w:rPr>
          <w:rFonts w:ascii="Times New Roman" w:hAnsi="Times New Roman" w:cs="Times New Roman"/>
          <w:b/>
          <w:sz w:val="24"/>
          <w:szCs w:val="24"/>
          <w:lang w:val="kk-KZ"/>
        </w:rPr>
        <w:t>сұрақтары</w:t>
      </w:r>
      <w:r>
        <w:rPr>
          <w:rFonts w:cs="Times New Roman"/>
          <w:b/>
          <w:sz w:val="24"/>
          <w:szCs w:val="24"/>
          <w:lang w:val="kk-KZ"/>
        </w:rPr>
        <w:t>:</w:t>
      </w:r>
    </w:p>
    <w:p w:rsidR="00070295" w:rsidRDefault="00070295" w:rsidP="00070295">
      <w:pPr>
        <w:pStyle w:val="a3"/>
        <w:widowControl w:val="0"/>
        <w:numPr>
          <w:ilvl w:val="0"/>
          <w:numId w:val="1"/>
        </w:numPr>
        <w:suppressAutoHyphens/>
        <w:autoSpaceDE w:val="0"/>
        <w:autoSpaceDN w:val="0"/>
        <w:adjustRightInd w:val="0"/>
        <w:jc w:val="both"/>
        <w:rPr>
          <w:rFonts w:ascii="TimesNewRomanPSMT" w:hAnsi="TimesNewRomanPSMT" w:cs="TimesNewRomanPSMT"/>
          <w:bCs/>
          <w:iCs/>
          <w:lang w:val="kk-KZ"/>
        </w:rPr>
      </w:pPr>
      <w:r>
        <w:rPr>
          <w:rFonts w:ascii="TimesNewRomanPSMT" w:hAnsi="TimesNewRomanPSMT" w:cs="TimesNewRomanPSMT"/>
          <w:bCs/>
          <w:iCs/>
          <w:lang w:val="kk-KZ"/>
        </w:rPr>
        <w:t>Аудит бойынша келісім- хаттар</w:t>
      </w:r>
    </w:p>
    <w:p w:rsidR="00070295" w:rsidRDefault="00070295" w:rsidP="00070295">
      <w:pPr>
        <w:pStyle w:val="a3"/>
        <w:widowControl w:val="0"/>
        <w:numPr>
          <w:ilvl w:val="0"/>
          <w:numId w:val="1"/>
        </w:numPr>
        <w:suppressAutoHyphens/>
        <w:autoSpaceDE w:val="0"/>
        <w:autoSpaceDN w:val="0"/>
        <w:adjustRightInd w:val="0"/>
        <w:jc w:val="both"/>
        <w:rPr>
          <w:rFonts w:ascii="TimesNewRomanPSMT" w:hAnsi="TimesNewRomanPSMT" w:cs="TimesNewRomanPSMT"/>
          <w:bCs/>
          <w:iCs/>
          <w:lang w:val="kk-KZ"/>
        </w:rPr>
      </w:pPr>
      <w:r>
        <w:rPr>
          <w:rFonts w:ascii="TimesNewRomanPSMT" w:hAnsi="TimesNewRomanPSMT" w:cs="TimesNewRomanPSMT"/>
          <w:bCs/>
          <w:iCs/>
          <w:lang w:val="kk-KZ"/>
        </w:rPr>
        <w:t>Тізбектік аудиттер</w:t>
      </w:r>
    </w:p>
    <w:p w:rsidR="00070295" w:rsidRDefault="00070295" w:rsidP="00070295">
      <w:pPr>
        <w:pStyle w:val="21"/>
        <w:numPr>
          <w:ilvl w:val="0"/>
          <w:numId w:val="1"/>
        </w:numPr>
        <w:shd w:val="clear" w:color="auto" w:fill="auto"/>
        <w:tabs>
          <w:tab w:val="left" w:pos="851"/>
        </w:tabs>
        <w:suppressAutoHyphens/>
        <w:spacing w:before="0" w:after="0" w:line="240" w:lineRule="auto"/>
        <w:jc w:val="both"/>
        <w:rPr>
          <w:rFonts w:ascii="TimesNewRomanPSMT" w:hAnsi="TimesNewRomanPSMT" w:cs="TimesNewRomanPSMT"/>
          <w:bCs/>
          <w:iCs/>
          <w:spacing w:val="0"/>
          <w:sz w:val="24"/>
          <w:szCs w:val="24"/>
          <w:lang w:val="kk-KZ"/>
        </w:rPr>
      </w:pPr>
      <w:r>
        <w:rPr>
          <w:rFonts w:ascii="TimesNewRomanPSMT" w:hAnsi="TimesNewRomanPSMT" w:cs="TimesNewRomanPSMT"/>
          <w:bCs/>
          <w:iCs/>
          <w:spacing w:val="0"/>
          <w:sz w:val="24"/>
          <w:szCs w:val="24"/>
          <w:lang w:val="kk-KZ"/>
        </w:rPr>
        <w:t xml:space="preserve"> Келісімде өзгерістер қабылдау</w:t>
      </w:r>
    </w:p>
    <w:p w:rsidR="00070295" w:rsidRDefault="00070295" w:rsidP="00070295">
      <w:pPr>
        <w:ind w:firstLine="567"/>
        <w:rPr>
          <w:b/>
          <w:lang w:val="kk-KZ"/>
        </w:rPr>
      </w:pPr>
    </w:p>
    <w:p w:rsidR="00070295" w:rsidRDefault="00070295" w:rsidP="00070295">
      <w:pPr>
        <w:ind w:firstLine="567"/>
        <w:rPr>
          <w:b/>
          <w:lang w:val="kk-KZ"/>
        </w:rPr>
      </w:pPr>
      <w:r>
        <w:rPr>
          <w:b/>
          <w:lang w:val="kk-KZ"/>
        </w:rPr>
        <w:t>Семинар сабағына белсенді қатысу үшін магистрант білуі тиіс:</w:t>
      </w:r>
    </w:p>
    <w:p w:rsidR="00070295" w:rsidRDefault="00070295" w:rsidP="00070295">
      <w:pPr>
        <w:numPr>
          <w:ilvl w:val="0"/>
          <w:numId w:val="2"/>
        </w:numPr>
        <w:tabs>
          <w:tab w:val="left" w:pos="851"/>
        </w:tabs>
        <w:ind w:hanging="720"/>
        <w:jc w:val="both"/>
        <w:rPr>
          <w:lang w:val="kk-KZ"/>
        </w:rPr>
      </w:pPr>
      <w:r>
        <w:rPr>
          <w:lang w:val="kk-KZ"/>
        </w:rPr>
        <w:t>Дәрісте берілген сұрақтар көлеміндегі материалды;</w:t>
      </w:r>
    </w:p>
    <w:p w:rsidR="00070295" w:rsidRDefault="00070295" w:rsidP="00070295">
      <w:pPr>
        <w:pStyle w:val="a3"/>
        <w:numPr>
          <w:ilvl w:val="0"/>
          <w:numId w:val="2"/>
        </w:numPr>
        <w:tabs>
          <w:tab w:val="num" w:pos="-284"/>
          <w:tab w:val="left" w:pos="851"/>
        </w:tabs>
        <w:ind w:hanging="720"/>
        <w:rPr>
          <w:lang w:val="kk-KZ"/>
        </w:rPr>
      </w:pPr>
      <w:r>
        <w:rPr>
          <w:rFonts w:cs="Times New Roman KK EK"/>
          <w:bCs/>
          <w:lang w:val="kk-KZ"/>
        </w:rPr>
        <w:t>Стандарттардың түрлерін</w:t>
      </w:r>
    </w:p>
    <w:p w:rsidR="00070295" w:rsidRDefault="00070295" w:rsidP="00070295">
      <w:pPr>
        <w:pStyle w:val="a3"/>
        <w:widowControl w:val="0"/>
        <w:numPr>
          <w:ilvl w:val="0"/>
          <w:numId w:val="2"/>
        </w:numPr>
        <w:tabs>
          <w:tab w:val="num" w:pos="-284"/>
          <w:tab w:val="left" w:pos="851"/>
          <w:tab w:val="left" w:pos="1755"/>
        </w:tabs>
        <w:autoSpaceDE w:val="0"/>
        <w:autoSpaceDN w:val="0"/>
        <w:adjustRightInd w:val="0"/>
        <w:ind w:hanging="720"/>
        <w:jc w:val="both"/>
        <w:rPr>
          <w:rFonts w:cs="Times New Roman KK EK"/>
          <w:lang w:val="kk-KZ"/>
        </w:rPr>
      </w:pPr>
      <w:r>
        <w:rPr>
          <w:rFonts w:cs="Times New Roman KK EK"/>
          <w:lang w:val="kk-KZ"/>
        </w:rPr>
        <w:t>ҚЕХС жіктелуі</w:t>
      </w:r>
    </w:p>
    <w:p w:rsidR="00070295" w:rsidRDefault="00070295" w:rsidP="00070295">
      <w:pPr>
        <w:widowControl w:val="0"/>
        <w:tabs>
          <w:tab w:val="left" w:pos="1755"/>
        </w:tabs>
        <w:autoSpaceDE w:val="0"/>
        <w:autoSpaceDN w:val="0"/>
        <w:adjustRightInd w:val="0"/>
        <w:ind w:firstLine="567"/>
        <w:jc w:val="both"/>
        <w:rPr>
          <w:b/>
          <w:lang w:val="kk-KZ"/>
        </w:rPr>
      </w:pPr>
    </w:p>
    <w:p w:rsidR="00070295" w:rsidRDefault="00070295" w:rsidP="00070295">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070295" w:rsidRDefault="00070295" w:rsidP="00070295">
      <w:pPr>
        <w:numPr>
          <w:ilvl w:val="0"/>
          <w:numId w:val="3"/>
        </w:numPr>
        <w:tabs>
          <w:tab w:val="left" w:pos="360"/>
          <w:tab w:val="num" w:pos="851"/>
        </w:tabs>
        <w:ind w:hanging="669"/>
        <w:jc w:val="both"/>
        <w:rPr>
          <w:lang w:val="kk-KZ"/>
        </w:rPr>
      </w:pPr>
      <w:r>
        <w:rPr>
          <w:lang w:val="kk-KZ"/>
        </w:rPr>
        <w:t>стандартты басшылыққа ала білуді;</w:t>
      </w:r>
    </w:p>
    <w:p w:rsidR="00070295" w:rsidRDefault="00070295" w:rsidP="00070295">
      <w:pPr>
        <w:numPr>
          <w:ilvl w:val="0"/>
          <w:numId w:val="3"/>
        </w:numPr>
        <w:tabs>
          <w:tab w:val="left" w:pos="360"/>
          <w:tab w:val="num" w:pos="851"/>
        </w:tabs>
        <w:ind w:hanging="669"/>
        <w:jc w:val="both"/>
        <w:rPr>
          <w:lang w:val="kk-KZ"/>
        </w:rPr>
      </w:pPr>
      <w:r>
        <w:rPr>
          <w:lang w:val="kk-KZ"/>
        </w:rPr>
        <w:t xml:space="preserve">машықтандыру барысында теориялық материалды қолдана білуді; </w:t>
      </w:r>
    </w:p>
    <w:p w:rsidR="00070295" w:rsidRDefault="00070295" w:rsidP="00070295">
      <w:pPr>
        <w:numPr>
          <w:ilvl w:val="0"/>
          <w:numId w:val="3"/>
        </w:numPr>
        <w:tabs>
          <w:tab w:val="left" w:pos="360"/>
          <w:tab w:val="num" w:pos="851"/>
        </w:tabs>
        <w:ind w:hanging="669"/>
        <w:jc w:val="both"/>
        <w:rPr>
          <w:b/>
          <w:lang w:val="kk-KZ"/>
        </w:rPr>
      </w:pPr>
      <w:r>
        <w:rPr>
          <w:lang w:val="kk-KZ"/>
        </w:rPr>
        <w:t>ақпараттарды қаржылық есептілікте ашып көрсете білуді.</w:t>
      </w:r>
    </w:p>
    <w:p w:rsidR="00070295" w:rsidRDefault="00070295" w:rsidP="00070295">
      <w:pPr>
        <w:ind w:firstLine="567"/>
        <w:rPr>
          <w:b/>
          <w:lang w:val="kk-KZ"/>
        </w:rPr>
      </w:pPr>
    </w:p>
    <w:p w:rsidR="00070295" w:rsidRDefault="00070295" w:rsidP="00070295">
      <w:pPr>
        <w:ind w:firstLine="567"/>
        <w:rPr>
          <w:lang w:val="kk-KZ"/>
        </w:rPr>
      </w:pPr>
      <w:r>
        <w:rPr>
          <w:b/>
          <w:lang w:val="kk-KZ"/>
        </w:rPr>
        <w:t>Семинарлық сабаққа әзірленуге қажетті әдістемелік нұсқау</w:t>
      </w:r>
      <w:r>
        <w:rPr>
          <w:lang w:val="kk-KZ"/>
        </w:rPr>
        <w:t>:</w:t>
      </w:r>
    </w:p>
    <w:p w:rsidR="00070295" w:rsidRPr="00070295" w:rsidRDefault="00070295" w:rsidP="00070295">
      <w:pPr>
        <w:pStyle w:val="21"/>
        <w:shd w:val="clear" w:color="auto" w:fill="auto"/>
        <w:suppressAutoHyphens/>
        <w:spacing w:before="0" w:after="0" w:line="240" w:lineRule="auto"/>
        <w:ind w:firstLine="567"/>
        <w:jc w:val="both"/>
        <w:rPr>
          <w:rStyle w:val="2"/>
          <w:rFonts w:ascii="Times New Roman" w:hAnsi="Times New Roman" w:cs="Times New Roman"/>
          <w:b/>
          <w:color w:val="000000"/>
          <w:sz w:val="24"/>
          <w:szCs w:val="24"/>
          <w:lang w:val="kk-KZ"/>
        </w:rPr>
      </w:pPr>
      <w:r>
        <w:rPr>
          <w:rFonts w:ascii="Times New Roman" w:hAnsi="Times New Roman" w:cs="Times New Roman"/>
          <w:sz w:val="24"/>
          <w:szCs w:val="24"/>
          <w:lang w:val="kk-KZ"/>
        </w:rPr>
        <w:t>Семинарлық</w:t>
      </w:r>
      <w:r>
        <w:rPr>
          <w:rFonts w:cs="Times New Roman"/>
          <w:sz w:val="24"/>
          <w:szCs w:val="24"/>
          <w:lang w:val="kk-KZ"/>
        </w:rPr>
        <w:t xml:space="preserve"> </w:t>
      </w:r>
      <w:r>
        <w:rPr>
          <w:rFonts w:ascii="Times New Roman" w:hAnsi="Times New Roman" w:cs="Times New Roman"/>
          <w:sz w:val="24"/>
          <w:szCs w:val="24"/>
          <w:lang w:val="kk-KZ"/>
        </w:rPr>
        <w:t>сабақта</w:t>
      </w:r>
      <w:r>
        <w:rPr>
          <w:rFonts w:cs="Times New Roman"/>
          <w:sz w:val="24"/>
          <w:szCs w:val="24"/>
          <w:lang w:val="kk-KZ"/>
        </w:rPr>
        <w:t xml:space="preserve"> </w:t>
      </w:r>
      <w:r>
        <w:rPr>
          <w:rFonts w:ascii="Times New Roman" w:hAnsi="Times New Roman" w:cs="Times New Roman"/>
          <w:sz w:val="24"/>
          <w:szCs w:val="24"/>
          <w:lang w:val="kk-KZ"/>
        </w:rPr>
        <w:t>талқыланатын</w:t>
      </w:r>
      <w:r>
        <w:rPr>
          <w:rFonts w:cs="Times New Roman"/>
          <w:sz w:val="24"/>
          <w:szCs w:val="24"/>
          <w:lang w:val="kk-KZ"/>
        </w:rPr>
        <w:t xml:space="preserve"> </w:t>
      </w:r>
      <w:r>
        <w:rPr>
          <w:rFonts w:ascii="Times New Roman" w:hAnsi="Times New Roman" w:cs="Times New Roman"/>
          <w:sz w:val="24"/>
          <w:szCs w:val="24"/>
          <w:lang w:val="kk-KZ"/>
        </w:rPr>
        <w:t>сұрақтардың</w:t>
      </w:r>
      <w:r>
        <w:rPr>
          <w:rFonts w:cs="Times New Roman"/>
          <w:sz w:val="24"/>
          <w:szCs w:val="24"/>
          <w:lang w:val="kk-KZ"/>
        </w:rPr>
        <w:t xml:space="preserve"> </w:t>
      </w:r>
      <w:r>
        <w:rPr>
          <w:rFonts w:ascii="Times New Roman" w:hAnsi="Times New Roman" w:cs="Times New Roman"/>
          <w:sz w:val="24"/>
          <w:szCs w:val="24"/>
          <w:lang w:val="kk-KZ"/>
        </w:rPr>
        <w:t>тізімімен</w:t>
      </w:r>
      <w:r>
        <w:rPr>
          <w:rFonts w:cs="Times New Roman"/>
          <w:sz w:val="24"/>
          <w:szCs w:val="24"/>
          <w:lang w:val="kk-KZ"/>
        </w:rPr>
        <w:t xml:space="preserve"> </w:t>
      </w:r>
      <w:r>
        <w:rPr>
          <w:rFonts w:ascii="Times New Roman" w:hAnsi="Times New Roman" w:cs="Times New Roman"/>
          <w:sz w:val="24"/>
          <w:szCs w:val="24"/>
          <w:lang w:val="kk-KZ"/>
        </w:rPr>
        <w:t>танысып</w:t>
      </w:r>
      <w:r>
        <w:rPr>
          <w:rFonts w:cs="Times New Roman"/>
          <w:sz w:val="24"/>
          <w:szCs w:val="24"/>
          <w:lang w:val="kk-KZ"/>
        </w:rPr>
        <w:t xml:space="preserve">, </w:t>
      </w:r>
      <w:r>
        <w:rPr>
          <w:rFonts w:ascii="Times New Roman" w:hAnsi="Times New Roman" w:cs="Times New Roman"/>
          <w:sz w:val="24"/>
          <w:szCs w:val="24"/>
          <w:lang w:val="kk-KZ"/>
        </w:rPr>
        <w:t>оларды</w:t>
      </w:r>
      <w:r>
        <w:rPr>
          <w:rFonts w:cs="Times New Roman"/>
          <w:sz w:val="24"/>
          <w:szCs w:val="24"/>
          <w:lang w:val="kk-KZ"/>
        </w:rPr>
        <w:t xml:space="preserve"> </w:t>
      </w:r>
      <w:r>
        <w:rPr>
          <w:rFonts w:ascii="Times New Roman" w:hAnsi="Times New Roman" w:cs="Times New Roman"/>
          <w:sz w:val="24"/>
          <w:szCs w:val="24"/>
          <w:lang w:val="kk-KZ"/>
        </w:rPr>
        <w:t>дәрістің</w:t>
      </w:r>
      <w:r>
        <w:rPr>
          <w:rFonts w:cs="Times New Roman"/>
          <w:sz w:val="24"/>
          <w:szCs w:val="24"/>
          <w:lang w:val="kk-KZ"/>
        </w:rPr>
        <w:t xml:space="preserve"> </w:t>
      </w:r>
      <w:r>
        <w:rPr>
          <w:rFonts w:ascii="Times New Roman" w:hAnsi="Times New Roman" w:cs="Times New Roman"/>
          <w:sz w:val="24"/>
          <w:szCs w:val="24"/>
          <w:lang w:val="kk-KZ"/>
        </w:rPr>
        <w:t>негізгі</w:t>
      </w:r>
      <w:r>
        <w:rPr>
          <w:rFonts w:cs="Times New Roman"/>
          <w:sz w:val="24"/>
          <w:szCs w:val="24"/>
          <w:lang w:val="kk-KZ"/>
        </w:rPr>
        <w:t xml:space="preserve"> </w:t>
      </w:r>
      <w:r>
        <w:rPr>
          <w:rFonts w:ascii="Times New Roman" w:hAnsi="Times New Roman" w:cs="Times New Roman"/>
          <w:sz w:val="24"/>
          <w:szCs w:val="24"/>
          <w:lang w:val="kk-KZ"/>
        </w:rPr>
        <w:t>мазмұны</w:t>
      </w:r>
      <w:r>
        <w:rPr>
          <w:rFonts w:cs="Times New Roman"/>
          <w:sz w:val="24"/>
          <w:szCs w:val="24"/>
          <w:lang w:val="kk-KZ"/>
        </w:rPr>
        <w:t xml:space="preserve"> </w:t>
      </w:r>
      <w:r>
        <w:rPr>
          <w:rFonts w:ascii="Times New Roman" w:hAnsi="Times New Roman" w:cs="Times New Roman"/>
          <w:sz w:val="24"/>
          <w:szCs w:val="24"/>
          <w:lang w:val="kk-KZ"/>
        </w:rPr>
        <w:t>мен</w:t>
      </w:r>
      <w:r>
        <w:rPr>
          <w:rFonts w:cs="Times New Roman"/>
          <w:sz w:val="24"/>
          <w:szCs w:val="24"/>
          <w:lang w:val="kk-KZ"/>
        </w:rPr>
        <w:t xml:space="preserve"> </w:t>
      </w:r>
      <w:r>
        <w:rPr>
          <w:rFonts w:ascii="Times New Roman" w:hAnsi="Times New Roman" w:cs="Times New Roman"/>
          <w:sz w:val="24"/>
          <w:szCs w:val="24"/>
          <w:lang w:val="kk-KZ"/>
        </w:rPr>
        <w:t>ұсынылған</w:t>
      </w:r>
      <w:r>
        <w:rPr>
          <w:rFonts w:cs="Times New Roman"/>
          <w:sz w:val="24"/>
          <w:szCs w:val="24"/>
          <w:lang w:val="kk-KZ"/>
        </w:rPr>
        <w:t xml:space="preserve"> </w:t>
      </w:r>
      <w:r>
        <w:rPr>
          <w:rFonts w:ascii="Times New Roman" w:hAnsi="Times New Roman" w:cs="Times New Roman"/>
          <w:sz w:val="24"/>
          <w:szCs w:val="24"/>
          <w:lang w:val="kk-KZ"/>
        </w:rPr>
        <w:t>әдебиеттер</w:t>
      </w:r>
      <w:r>
        <w:rPr>
          <w:rFonts w:cs="Times New Roman"/>
          <w:sz w:val="24"/>
          <w:szCs w:val="24"/>
          <w:lang w:val="kk-KZ"/>
        </w:rPr>
        <w:t xml:space="preserve"> </w:t>
      </w:r>
      <w:r>
        <w:rPr>
          <w:rFonts w:ascii="Times New Roman" w:hAnsi="Times New Roman" w:cs="Times New Roman"/>
          <w:sz w:val="24"/>
          <w:szCs w:val="24"/>
          <w:lang w:val="kk-KZ"/>
        </w:rPr>
        <w:t>бойынша</w:t>
      </w:r>
      <w:r>
        <w:rPr>
          <w:rFonts w:cs="Times New Roman"/>
          <w:sz w:val="24"/>
          <w:szCs w:val="24"/>
          <w:lang w:val="kk-KZ"/>
        </w:rPr>
        <w:t xml:space="preserve"> </w:t>
      </w:r>
      <w:r>
        <w:rPr>
          <w:rFonts w:ascii="Times New Roman" w:hAnsi="Times New Roman" w:cs="Times New Roman"/>
          <w:sz w:val="24"/>
          <w:szCs w:val="24"/>
          <w:lang w:val="kk-KZ"/>
        </w:rPr>
        <w:t>пысықтаңыз</w:t>
      </w:r>
      <w:r>
        <w:rPr>
          <w:rFonts w:cs="Times New Roman"/>
          <w:sz w:val="24"/>
          <w:szCs w:val="24"/>
          <w:lang w:val="kk-KZ"/>
        </w:rPr>
        <w:t xml:space="preserve">. </w:t>
      </w:r>
      <w:r>
        <w:rPr>
          <w:rFonts w:ascii="Times New Roman" w:hAnsi="Times New Roman" w:cs="Times New Roman"/>
          <w:sz w:val="24"/>
          <w:szCs w:val="24"/>
          <w:lang w:val="kk-KZ"/>
        </w:rPr>
        <w:t>Сабаққа</w:t>
      </w:r>
      <w:r>
        <w:rPr>
          <w:rFonts w:cs="Times New Roman"/>
          <w:sz w:val="24"/>
          <w:szCs w:val="24"/>
          <w:lang w:val="kk-KZ"/>
        </w:rPr>
        <w:t xml:space="preserve"> </w:t>
      </w:r>
      <w:r>
        <w:rPr>
          <w:rFonts w:ascii="Times New Roman" w:hAnsi="Times New Roman" w:cs="Times New Roman"/>
          <w:sz w:val="24"/>
          <w:szCs w:val="24"/>
          <w:lang w:val="kk-KZ"/>
        </w:rPr>
        <w:t>әзірлену</w:t>
      </w:r>
      <w:r>
        <w:rPr>
          <w:rFonts w:cs="Times New Roman"/>
          <w:sz w:val="24"/>
          <w:szCs w:val="24"/>
          <w:lang w:val="kk-KZ"/>
        </w:rPr>
        <w:t xml:space="preserve"> </w:t>
      </w:r>
      <w:r>
        <w:rPr>
          <w:rFonts w:ascii="Times New Roman" w:hAnsi="Times New Roman" w:cs="Times New Roman"/>
          <w:sz w:val="24"/>
          <w:szCs w:val="24"/>
          <w:lang w:val="kk-KZ"/>
        </w:rPr>
        <w:t>барысында</w:t>
      </w:r>
      <w:r>
        <w:rPr>
          <w:rFonts w:cs="Times New Roman"/>
          <w:sz w:val="24"/>
          <w:szCs w:val="24"/>
          <w:lang w:val="kk-KZ"/>
        </w:rPr>
        <w:t xml:space="preserve">   </w:t>
      </w:r>
      <w:r>
        <w:rPr>
          <w:rFonts w:ascii="Times New Roman" w:hAnsi="Times New Roman" w:cs="Times New Roman"/>
          <w:sz w:val="24"/>
          <w:szCs w:val="24"/>
          <w:lang w:val="kk-KZ"/>
        </w:rPr>
        <w:t>практикалық</w:t>
      </w:r>
      <w:r>
        <w:rPr>
          <w:rFonts w:cs="Times New Roman"/>
          <w:sz w:val="24"/>
          <w:szCs w:val="24"/>
          <w:lang w:val="kk-KZ"/>
        </w:rPr>
        <w:t xml:space="preserve"> </w:t>
      </w:r>
      <w:r>
        <w:rPr>
          <w:rFonts w:ascii="Times New Roman" w:hAnsi="Times New Roman" w:cs="Times New Roman"/>
          <w:sz w:val="24"/>
          <w:szCs w:val="24"/>
          <w:lang w:val="kk-KZ"/>
        </w:rPr>
        <w:t>сабақ</w:t>
      </w:r>
      <w:r>
        <w:rPr>
          <w:rFonts w:cs="Times New Roman"/>
          <w:sz w:val="24"/>
          <w:szCs w:val="24"/>
          <w:lang w:val="kk-KZ"/>
        </w:rPr>
        <w:t xml:space="preserve"> </w:t>
      </w:r>
      <w:r>
        <w:rPr>
          <w:rFonts w:ascii="Times New Roman" w:hAnsi="Times New Roman" w:cs="Times New Roman"/>
          <w:sz w:val="24"/>
          <w:szCs w:val="24"/>
          <w:lang w:val="kk-KZ"/>
        </w:rPr>
        <w:t>сұрақтарын</w:t>
      </w:r>
      <w:r>
        <w:rPr>
          <w:rFonts w:cs="Times New Roman"/>
          <w:sz w:val="24"/>
          <w:szCs w:val="24"/>
          <w:lang w:val="kk-KZ"/>
        </w:rPr>
        <w:t xml:space="preserve"> </w:t>
      </w:r>
      <w:r>
        <w:rPr>
          <w:rFonts w:ascii="Times New Roman" w:hAnsi="Times New Roman" w:cs="Times New Roman"/>
          <w:sz w:val="24"/>
          <w:szCs w:val="24"/>
          <w:lang w:val="kk-KZ"/>
        </w:rPr>
        <w:t>белсенді</w:t>
      </w:r>
      <w:r>
        <w:rPr>
          <w:rFonts w:cs="Times New Roman"/>
          <w:sz w:val="24"/>
          <w:szCs w:val="24"/>
          <w:lang w:val="kk-KZ"/>
        </w:rPr>
        <w:t xml:space="preserve"> </w:t>
      </w:r>
      <w:r>
        <w:rPr>
          <w:rFonts w:ascii="Times New Roman" w:hAnsi="Times New Roman" w:cs="Times New Roman"/>
          <w:sz w:val="24"/>
          <w:szCs w:val="24"/>
          <w:lang w:val="kk-KZ"/>
        </w:rPr>
        <w:t>талқылауға</w:t>
      </w:r>
      <w:r>
        <w:rPr>
          <w:rFonts w:cs="Times New Roman"/>
          <w:sz w:val="24"/>
          <w:szCs w:val="24"/>
          <w:lang w:val="kk-KZ"/>
        </w:rPr>
        <w:t xml:space="preserve"> </w:t>
      </w:r>
      <w:r>
        <w:rPr>
          <w:rFonts w:ascii="Times New Roman" w:hAnsi="Times New Roman" w:cs="Times New Roman"/>
          <w:sz w:val="24"/>
          <w:szCs w:val="24"/>
          <w:lang w:val="kk-KZ"/>
        </w:rPr>
        <w:t>қажетті</w:t>
      </w:r>
      <w:r>
        <w:rPr>
          <w:rFonts w:cs="Times New Roman"/>
          <w:sz w:val="24"/>
          <w:szCs w:val="24"/>
          <w:lang w:val="kk-KZ"/>
        </w:rPr>
        <w:t xml:space="preserve"> </w:t>
      </w:r>
      <w:r>
        <w:rPr>
          <w:rFonts w:ascii="Times New Roman" w:hAnsi="Times New Roman" w:cs="Times New Roman"/>
          <w:sz w:val="24"/>
          <w:szCs w:val="24"/>
          <w:lang w:val="kk-KZ"/>
        </w:rPr>
        <w:t>студенттердің</w:t>
      </w:r>
      <w:r>
        <w:rPr>
          <w:rFonts w:cs="Times New Roman"/>
          <w:sz w:val="24"/>
          <w:szCs w:val="24"/>
          <w:lang w:val="kk-KZ"/>
        </w:rPr>
        <w:t xml:space="preserve"> </w:t>
      </w:r>
      <w:r>
        <w:rPr>
          <w:rFonts w:ascii="Times New Roman" w:hAnsi="Times New Roman" w:cs="Times New Roman"/>
          <w:sz w:val="24"/>
          <w:szCs w:val="24"/>
          <w:lang w:val="kk-KZ"/>
        </w:rPr>
        <w:t>білімі</w:t>
      </w:r>
      <w:r>
        <w:rPr>
          <w:rFonts w:cs="Times New Roman"/>
          <w:sz w:val="24"/>
          <w:szCs w:val="24"/>
          <w:lang w:val="kk-KZ"/>
        </w:rPr>
        <w:t xml:space="preserve"> </w:t>
      </w:r>
      <w:r>
        <w:rPr>
          <w:rFonts w:ascii="Times New Roman" w:hAnsi="Times New Roman" w:cs="Times New Roman"/>
          <w:sz w:val="24"/>
          <w:szCs w:val="24"/>
          <w:lang w:val="kk-KZ"/>
        </w:rPr>
        <w:t>мен</w:t>
      </w:r>
      <w:r>
        <w:rPr>
          <w:rFonts w:cs="Times New Roman"/>
          <w:sz w:val="24"/>
          <w:szCs w:val="24"/>
          <w:lang w:val="kk-KZ"/>
        </w:rPr>
        <w:t xml:space="preserve"> </w:t>
      </w:r>
      <w:r>
        <w:rPr>
          <w:rFonts w:ascii="Times New Roman" w:hAnsi="Times New Roman" w:cs="Times New Roman"/>
          <w:sz w:val="24"/>
          <w:szCs w:val="24"/>
          <w:lang w:val="kk-KZ"/>
        </w:rPr>
        <w:t>міндеттеріне</w:t>
      </w:r>
      <w:r>
        <w:rPr>
          <w:rFonts w:cs="Times New Roman"/>
          <w:sz w:val="24"/>
          <w:szCs w:val="24"/>
          <w:lang w:val="kk-KZ"/>
        </w:rPr>
        <w:t xml:space="preserve"> </w:t>
      </w:r>
      <w:r>
        <w:rPr>
          <w:rFonts w:ascii="Times New Roman" w:hAnsi="Times New Roman" w:cs="Times New Roman"/>
          <w:sz w:val="24"/>
          <w:szCs w:val="24"/>
          <w:lang w:val="kk-KZ"/>
        </w:rPr>
        <w:t>қойылатын</w:t>
      </w:r>
      <w:r>
        <w:rPr>
          <w:rFonts w:cs="Times New Roman"/>
          <w:sz w:val="24"/>
          <w:szCs w:val="24"/>
          <w:lang w:val="kk-KZ"/>
        </w:rPr>
        <w:t xml:space="preserve"> </w:t>
      </w:r>
      <w:r>
        <w:rPr>
          <w:rFonts w:ascii="Times New Roman" w:hAnsi="Times New Roman" w:cs="Times New Roman"/>
          <w:sz w:val="24"/>
          <w:szCs w:val="24"/>
          <w:lang w:val="kk-KZ"/>
        </w:rPr>
        <w:t>талаптарға</w:t>
      </w:r>
      <w:r>
        <w:rPr>
          <w:rFonts w:cs="Times New Roman"/>
          <w:sz w:val="24"/>
          <w:szCs w:val="24"/>
          <w:lang w:val="kk-KZ"/>
        </w:rPr>
        <w:t xml:space="preserve"> </w:t>
      </w:r>
      <w:r>
        <w:rPr>
          <w:rFonts w:ascii="Times New Roman" w:hAnsi="Times New Roman" w:cs="Times New Roman"/>
          <w:sz w:val="24"/>
          <w:szCs w:val="24"/>
          <w:lang w:val="kk-KZ"/>
        </w:rPr>
        <w:t>көңіл</w:t>
      </w:r>
      <w:r>
        <w:rPr>
          <w:rFonts w:cs="Times New Roman"/>
          <w:sz w:val="24"/>
          <w:szCs w:val="24"/>
          <w:lang w:val="kk-KZ"/>
        </w:rPr>
        <w:t xml:space="preserve"> </w:t>
      </w:r>
      <w:r>
        <w:rPr>
          <w:rFonts w:ascii="Times New Roman" w:hAnsi="Times New Roman" w:cs="Times New Roman"/>
          <w:sz w:val="24"/>
          <w:szCs w:val="24"/>
          <w:lang w:val="kk-KZ"/>
        </w:rPr>
        <w:t>бөліңіздер</w:t>
      </w:r>
      <w:r>
        <w:rPr>
          <w:rFonts w:cs="Times New Roman"/>
          <w:sz w:val="24"/>
          <w:szCs w:val="24"/>
          <w:lang w:val="kk-KZ"/>
        </w:rPr>
        <w:t>.</w:t>
      </w:r>
    </w:p>
    <w:p w:rsidR="00070295" w:rsidRPr="00070295" w:rsidRDefault="00070295" w:rsidP="00070295">
      <w:pPr>
        <w:pStyle w:val="21"/>
        <w:shd w:val="clear" w:color="auto" w:fill="auto"/>
        <w:suppressAutoHyphens/>
        <w:spacing w:before="0" w:after="0" w:line="240" w:lineRule="auto"/>
        <w:ind w:firstLine="567"/>
        <w:jc w:val="both"/>
        <w:rPr>
          <w:lang w:val="kk-KZ"/>
        </w:rPr>
      </w:pPr>
    </w:p>
    <w:p w:rsidR="00070295" w:rsidRDefault="00070295" w:rsidP="00070295">
      <w:pPr>
        <w:ind w:firstLine="709"/>
        <w:jc w:val="both"/>
        <w:rPr>
          <w:b/>
          <w:color w:val="000000"/>
          <w:lang w:val="kk-KZ"/>
        </w:rPr>
      </w:pPr>
      <w:r>
        <w:rPr>
          <w:b/>
          <w:color w:val="000000"/>
          <w:lang w:val="kk-KZ"/>
        </w:rPr>
        <w:t>Өзін бақылауға арналған тапсырмалар:</w:t>
      </w:r>
    </w:p>
    <w:p w:rsidR="00070295" w:rsidRDefault="00070295" w:rsidP="00070295">
      <w:pPr>
        <w:ind w:firstLine="709"/>
        <w:jc w:val="both"/>
        <w:rPr>
          <w:b/>
          <w:lang w:val="kk-KZ"/>
        </w:rPr>
      </w:pPr>
      <w:r>
        <w:rPr>
          <w:b/>
          <w:lang w:val="kk-KZ"/>
        </w:rPr>
        <w:t>Есеп 1</w:t>
      </w:r>
    </w:p>
    <w:p w:rsidR="00070295" w:rsidRDefault="00070295" w:rsidP="00070295">
      <w:pPr>
        <w:ind w:firstLine="709"/>
        <w:jc w:val="both"/>
        <w:rPr>
          <w:lang w:val="kk-KZ"/>
        </w:rPr>
      </w:pPr>
      <w:r>
        <w:rPr>
          <w:lang w:val="kk-KZ"/>
        </w:rPr>
        <w:t xml:space="preserve">Біріншілік бухгалтерлік құжаттарды қоюды және олардың дұрыс безендіруді болжамды экспертизадан өткізу кезінде аудитор 15000 тіркелген шот-фактуралардың 10000 шот-фактурасы сауда фирмасының тұрақты жабдықтаушыларына ұсынылғанын анықтады. Шот-фактураларды таңдап тексеру керектігін шешіп, аудитор 1000 құжатқа таңдаулық жинтықтың мөлшерін орнатты. </w:t>
      </w:r>
    </w:p>
    <w:p w:rsidR="00070295" w:rsidRDefault="00070295" w:rsidP="00070295">
      <w:pPr>
        <w:ind w:firstLine="709"/>
        <w:jc w:val="both"/>
        <w:rPr>
          <w:b/>
          <w:lang w:val="kk-KZ"/>
        </w:rPr>
      </w:pPr>
      <w:r>
        <w:rPr>
          <w:b/>
          <w:lang w:val="kk-KZ"/>
        </w:rPr>
        <w:t>Талап етіледі:</w:t>
      </w:r>
    </w:p>
    <w:p w:rsidR="00070295" w:rsidRDefault="00070295" w:rsidP="00070295">
      <w:pPr>
        <w:ind w:firstLine="709"/>
        <w:jc w:val="both"/>
        <w:rPr>
          <w:lang w:val="kk-KZ"/>
        </w:rPr>
      </w:pPr>
      <w:r>
        <w:rPr>
          <w:lang w:val="kk-KZ"/>
        </w:rPr>
        <w:t>Таңдау интервалының мөлшерін және тексеруге жататын шот-фактураның реттілік нөмерін анықтау.</w:t>
      </w:r>
    </w:p>
    <w:p w:rsidR="00070295" w:rsidRDefault="00070295" w:rsidP="00070295">
      <w:pPr>
        <w:ind w:firstLine="709"/>
        <w:jc w:val="both"/>
        <w:rPr>
          <w:b/>
          <w:lang w:val="kk-KZ"/>
        </w:rPr>
      </w:pPr>
    </w:p>
    <w:p w:rsidR="00070295" w:rsidRDefault="00070295" w:rsidP="00070295">
      <w:pPr>
        <w:ind w:firstLine="709"/>
        <w:jc w:val="both"/>
        <w:rPr>
          <w:b/>
          <w:lang w:val="kk-KZ"/>
        </w:rPr>
      </w:pPr>
      <w:r>
        <w:rPr>
          <w:b/>
          <w:lang w:val="kk-KZ"/>
        </w:rPr>
        <w:t>Есеп 2</w:t>
      </w:r>
    </w:p>
    <w:p w:rsidR="00070295" w:rsidRDefault="00070295" w:rsidP="00070295">
      <w:pPr>
        <w:ind w:firstLine="709"/>
        <w:jc w:val="both"/>
        <w:rPr>
          <w:lang w:val="kk-KZ"/>
        </w:rPr>
      </w:pPr>
      <w:r>
        <w:rPr>
          <w:lang w:val="kk-KZ"/>
        </w:rPr>
        <w:t>Экономикалық субьектінің бухгалтерлік есеп беруінің тәуелсіз экспертизасы кезінде аудитор тауарлы қорлардың жалпы құнын растау керек. Бухгалтерлік есептің берілгендері бойынша тауарлы қорлардың жалпы құны 850 мың тенге құрайды. Аудитор бухгалтерлік есептің  275 мың тенге көлемінде тексеріп қателіктер тауып, 3000 тенге жетпейтінін анықтады.</w:t>
      </w:r>
    </w:p>
    <w:p w:rsidR="00070295" w:rsidRDefault="00070295" w:rsidP="00070295">
      <w:pPr>
        <w:ind w:firstLine="709"/>
        <w:jc w:val="both"/>
        <w:rPr>
          <w:lang w:val="kk-KZ"/>
        </w:rPr>
      </w:pPr>
      <w:r>
        <w:rPr>
          <w:lang w:val="kk-KZ"/>
        </w:rPr>
        <w:t>тауарлы қорлардың жалпы құнын анықтады.</w:t>
      </w:r>
    </w:p>
    <w:p w:rsidR="00070295" w:rsidRDefault="00070295" w:rsidP="00070295">
      <w:pPr>
        <w:ind w:firstLine="709"/>
        <w:jc w:val="both"/>
        <w:rPr>
          <w:b/>
          <w:lang w:val="kk-KZ"/>
        </w:rPr>
      </w:pPr>
      <w:r>
        <w:rPr>
          <w:b/>
          <w:lang w:val="kk-KZ"/>
        </w:rPr>
        <w:t>Талап етіледі:</w:t>
      </w:r>
    </w:p>
    <w:p w:rsidR="00070295" w:rsidRDefault="00070295" w:rsidP="00070295">
      <w:pPr>
        <w:ind w:firstLine="709"/>
        <w:jc w:val="both"/>
        <w:rPr>
          <w:lang w:val="kk-KZ"/>
        </w:rPr>
      </w:pPr>
      <w:r>
        <w:rPr>
          <w:lang w:val="kk-KZ"/>
        </w:rPr>
        <w:t>Мүмкін қателіктер мөлшерін анықтау және тауарлы қорлардың жалпы құны бухгалтерлік есеп берілгендердің кемшіліктерін анықтау.</w:t>
      </w:r>
    </w:p>
    <w:p w:rsidR="00070295" w:rsidRDefault="00070295" w:rsidP="00070295">
      <w:pPr>
        <w:ind w:firstLine="709"/>
        <w:jc w:val="both"/>
        <w:rPr>
          <w:b/>
          <w:lang w:val="kk-KZ"/>
        </w:rPr>
      </w:pPr>
    </w:p>
    <w:p w:rsidR="00070295" w:rsidRDefault="00070295" w:rsidP="00070295">
      <w:pPr>
        <w:ind w:firstLine="709"/>
        <w:jc w:val="both"/>
        <w:rPr>
          <w:b/>
          <w:lang w:val="kk-KZ"/>
        </w:rPr>
      </w:pPr>
      <w:r>
        <w:rPr>
          <w:b/>
          <w:lang w:val="kk-KZ"/>
        </w:rPr>
        <w:t>Есеп 3</w:t>
      </w:r>
    </w:p>
    <w:p w:rsidR="00070295" w:rsidRDefault="00070295" w:rsidP="00070295">
      <w:pPr>
        <w:ind w:firstLine="709"/>
        <w:jc w:val="both"/>
        <w:rPr>
          <w:lang w:val="kk-KZ"/>
        </w:rPr>
      </w:pPr>
      <w:r>
        <w:rPr>
          <w:lang w:val="kk-KZ"/>
        </w:rPr>
        <w:t xml:space="preserve">Құрылыс материалдарының өндірісі бойынша АҚ-ның басшылығы аудиторлық компанияға есеп беру жылында АҚ-ның қызметінің қорытындысы бойынша инициативті аудит жүргізу ұсынысымен келді. Клиенттің бизнесімен танысу кезінде аудитор АҚ-ның қолма-қол ақшамен есеп айырысатын халыққа құрылыс материалдарын сату-сатып алумен айналысатынын анықтады. Халыққа құрылыс материалдарын сату-сатып алу көлемі жалпы сату-сатып алу көлемінің 30%-н құрайды. </w:t>
      </w:r>
    </w:p>
    <w:p w:rsidR="00070295" w:rsidRDefault="00070295" w:rsidP="00070295">
      <w:pPr>
        <w:ind w:firstLine="709"/>
        <w:jc w:val="both"/>
        <w:rPr>
          <w:b/>
          <w:lang w:val="kk-KZ"/>
        </w:rPr>
      </w:pPr>
      <w:r>
        <w:rPr>
          <w:b/>
          <w:lang w:val="kk-KZ"/>
        </w:rPr>
        <w:t>Талап етіледі:</w:t>
      </w:r>
    </w:p>
    <w:p w:rsidR="00070295" w:rsidRDefault="00070295" w:rsidP="00070295">
      <w:pPr>
        <w:ind w:firstLine="709"/>
        <w:jc w:val="both"/>
        <w:rPr>
          <w:lang w:val="kk-KZ"/>
        </w:rPr>
      </w:pPr>
      <w:r>
        <w:rPr>
          <w:lang w:val="kk-KZ"/>
        </w:rPr>
        <w:t>Аудиторлық тексерудің жұмыс бағдарламасын өңдеу және біріншілік аудит кезінде ерекше көңіл бөлуді талап ететін бағыттарды көрсету.</w:t>
      </w:r>
    </w:p>
    <w:p w:rsidR="00070295" w:rsidRDefault="00070295" w:rsidP="00070295">
      <w:pPr>
        <w:pStyle w:val="21"/>
        <w:shd w:val="clear" w:color="auto" w:fill="auto"/>
        <w:suppressAutoHyphens/>
        <w:spacing w:before="0" w:after="0" w:line="240" w:lineRule="auto"/>
        <w:ind w:firstLine="567"/>
        <w:jc w:val="both"/>
        <w:rPr>
          <w:b/>
          <w:sz w:val="24"/>
          <w:szCs w:val="24"/>
          <w:lang w:val="kk-KZ"/>
        </w:rPr>
      </w:pPr>
    </w:p>
    <w:p w:rsidR="00070295" w:rsidRDefault="00070295" w:rsidP="00070295">
      <w:pPr>
        <w:pStyle w:val="21"/>
        <w:shd w:val="clear" w:color="auto" w:fill="auto"/>
        <w:suppressAutoHyphens/>
        <w:spacing w:before="0" w:after="0" w:line="240" w:lineRule="auto"/>
        <w:ind w:firstLine="709"/>
        <w:jc w:val="both"/>
        <w:rPr>
          <w:b/>
          <w:sz w:val="24"/>
          <w:szCs w:val="24"/>
          <w:lang w:val="kk-KZ"/>
        </w:rPr>
      </w:pPr>
      <w:r>
        <w:rPr>
          <w:rFonts w:ascii="Times New Roman" w:hAnsi="Times New Roman" w:cs="Times New Roman"/>
          <w:b/>
          <w:sz w:val="24"/>
          <w:szCs w:val="24"/>
          <w:lang w:val="kk-KZ"/>
        </w:rPr>
        <w:t>Тест</w:t>
      </w:r>
      <w:r>
        <w:rPr>
          <w:b/>
          <w:sz w:val="24"/>
          <w:szCs w:val="24"/>
          <w:lang w:val="kk-KZ"/>
        </w:rPr>
        <w:t xml:space="preserve"> </w:t>
      </w:r>
      <w:r>
        <w:rPr>
          <w:rFonts w:ascii="Times New Roman" w:hAnsi="Times New Roman" w:cs="Times New Roman"/>
          <w:b/>
          <w:sz w:val="24"/>
          <w:szCs w:val="24"/>
          <w:lang w:val="kk-KZ"/>
        </w:rPr>
        <w:t>сұрақтарына</w:t>
      </w:r>
      <w:r>
        <w:rPr>
          <w:b/>
          <w:sz w:val="24"/>
          <w:szCs w:val="24"/>
          <w:lang w:val="kk-KZ"/>
        </w:rPr>
        <w:t xml:space="preserve"> </w:t>
      </w:r>
      <w:r>
        <w:rPr>
          <w:rFonts w:ascii="Times New Roman" w:hAnsi="Times New Roman" w:cs="Times New Roman"/>
          <w:b/>
          <w:sz w:val="24"/>
          <w:szCs w:val="24"/>
          <w:lang w:val="kk-KZ"/>
        </w:rPr>
        <w:t>жауап</w:t>
      </w:r>
      <w:r>
        <w:rPr>
          <w:b/>
          <w:sz w:val="24"/>
          <w:szCs w:val="24"/>
          <w:lang w:val="kk-KZ"/>
        </w:rPr>
        <w:t xml:space="preserve"> </w:t>
      </w:r>
      <w:r>
        <w:rPr>
          <w:rFonts w:ascii="Times New Roman" w:hAnsi="Times New Roman" w:cs="Times New Roman"/>
          <w:b/>
          <w:sz w:val="24"/>
          <w:szCs w:val="24"/>
          <w:lang w:val="kk-KZ"/>
        </w:rPr>
        <w:t>беру</w:t>
      </w:r>
    </w:p>
    <w:p w:rsidR="00070295" w:rsidRDefault="00070295" w:rsidP="00070295">
      <w:pPr>
        <w:numPr>
          <w:ilvl w:val="1"/>
          <w:numId w:val="4"/>
        </w:numPr>
        <w:tabs>
          <w:tab w:val="num" w:pos="993"/>
        </w:tabs>
        <w:spacing w:line="244" w:lineRule="auto"/>
        <w:ind w:left="0" w:firstLine="709"/>
        <w:jc w:val="both"/>
        <w:rPr>
          <w:lang w:val="kk-KZ"/>
        </w:rPr>
      </w:pPr>
      <w:r>
        <w:rPr>
          <w:lang w:val="kk-KZ"/>
        </w:rPr>
        <w:t>Қаржылық есеп беруді төлем есеп құжаттарын тәуелсіз тексеру. Бұл аудиторларың ...</w:t>
      </w:r>
    </w:p>
    <w:p w:rsidR="00070295" w:rsidRDefault="00070295" w:rsidP="00070295">
      <w:pPr>
        <w:numPr>
          <w:ilvl w:val="0"/>
          <w:numId w:val="5"/>
        </w:numPr>
        <w:tabs>
          <w:tab w:val="num" w:pos="993"/>
        </w:tabs>
        <w:spacing w:line="244" w:lineRule="auto"/>
        <w:ind w:left="0" w:firstLine="709"/>
        <w:jc w:val="both"/>
        <w:rPr>
          <w:lang w:val="kk-KZ"/>
        </w:rPr>
      </w:pPr>
      <w:r>
        <w:rPr>
          <w:lang w:val="kk-KZ"/>
        </w:rPr>
        <w:t>Маңызы</w:t>
      </w:r>
    </w:p>
    <w:p w:rsidR="00070295" w:rsidRDefault="00070295" w:rsidP="00070295">
      <w:pPr>
        <w:numPr>
          <w:ilvl w:val="0"/>
          <w:numId w:val="5"/>
        </w:numPr>
        <w:tabs>
          <w:tab w:val="num" w:pos="993"/>
        </w:tabs>
        <w:spacing w:line="244" w:lineRule="auto"/>
        <w:ind w:left="0" w:firstLine="709"/>
        <w:jc w:val="both"/>
        <w:rPr>
          <w:lang w:val="kk-KZ"/>
        </w:rPr>
      </w:pPr>
      <w:r>
        <w:rPr>
          <w:lang w:val="kk-KZ"/>
        </w:rPr>
        <w:t>Мақсаты</w:t>
      </w:r>
    </w:p>
    <w:p w:rsidR="00070295" w:rsidRDefault="00070295" w:rsidP="00070295">
      <w:pPr>
        <w:numPr>
          <w:ilvl w:val="0"/>
          <w:numId w:val="5"/>
        </w:numPr>
        <w:tabs>
          <w:tab w:val="num" w:pos="993"/>
        </w:tabs>
        <w:spacing w:line="244" w:lineRule="auto"/>
        <w:ind w:left="0" w:firstLine="709"/>
        <w:jc w:val="both"/>
        <w:rPr>
          <w:lang w:val="kk-KZ"/>
        </w:rPr>
      </w:pPr>
      <w:r>
        <w:rPr>
          <w:lang w:val="kk-KZ"/>
        </w:rPr>
        <w:t>Қызметі</w:t>
      </w:r>
    </w:p>
    <w:p w:rsidR="00070295" w:rsidRDefault="00070295" w:rsidP="00070295">
      <w:pPr>
        <w:numPr>
          <w:ilvl w:val="0"/>
          <w:numId w:val="5"/>
        </w:numPr>
        <w:tabs>
          <w:tab w:val="num" w:pos="993"/>
        </w:tabs>
        <w:spacing w:line="244" w:lineRule="auto"/>
        <w:ind w:left="0" w:firstLine="709"/>
        <w:jc w:val="both"/>
        <w:rPr>
          <w:lang w:val="kk-KZ"/>
        </w:rPr>
      </w:pPr>
      <w:r>
        <w:rPr>
          <w:lang w:val="kk-KZ"/>
        </w:rPr>
        <w:t>Объектісі</w:t>
      </w:r>
    </w:p>
    <w:p w:rsidR="00070295" w:rsidRDefault="00070295" w:rsidP="00070295">
      <w:pPr>
        <w:numPr>
          <w:ilvl w:val="0"/>
          <w:numId w:val="5"/>
        </w:numPr>
        <w:tabs>
          <w:tab w:val="num" w:pos="993"/>
        </w:tabs>
        <w:spacing w:line="244" w:lineRule="auto"/>
        <w:ind w:left="0" w:firstLine="709"/>
        <w:jc w:val="both"/>
        <w:rPr>
          <w:lang w:val="kk-KZ"/>
        </w:rPr>
      </w:pPr>
      <w:r>
        <w:rPr>
          <w:lang w:val="kk-KZ"/>
        </w:rPr>
        <w:t>Субъектісі</w:t>
      </w:r>
    </w:p>
    <w:p w:rsidR="00070295" w:rsidRDefault="00070295" w:rsidP="00070295">
      <w:pPr>
        <w:numPr>
          <w:ilvl w:val="1"/>
          <w:numId w:val="4"/>
        </w:numPr>
        <w:tabs>
          <w:tab w:val="num" w:pos="993"/>
        </w:tabs>
        <w:spacing w:line="244" w:lineRule="auto"/>
        <w:ind w:left="0" w:firstLine="709"/>
        <w:jc w:val="both"/>
        <w:rPr>
          <w:lang w:val="kk-KZ"/>
        </w:rPr>
      </w:pPr>
      <w:r>
        <w:rPr>
          <w:lang w:val="kk-KZ"/>
        </w:rPr>
        <w:t>Кәсіпорынның қаржылық жағдайын тексеру, қорытындыларын дұрыс шығарып, ол туралы нақты және анық қорытынды есеп беру. Бұл аудиторларың ...</w:t>
      </w:r>
    </w:p>
    <w:p w:rsidR="00070295" w:rsidRDefault="00070295" w:rsidP="00070295">
      <w:pPr>
        <w:numPr>
          <w:ilvl w:val="0"/>
          <w:numId w:val="6"/>
        </w:numPr>
        <w:tabs>
          <w:tab w:val="num" w:pos="993"/>
        </w:tabs>
        <w:spacing w:line="244" w:lineRule="auto"/>
        <w:ind w:left="0" w:firstLine="709"/>
        <w:jc w:val="both"/>
        <w:rPr>
          <w:lang w:val="kk-KZ"/>
        </w:rPr>
      </w:pPr>
      <w:r>
        <w:rPr>
          <w:lang w:val="kk-KZ"/>
        </w:rPr>
        <w:t xml:space="preserve">Мақсаты </w:t>
      </w:r>
    </w:p>
    <w:p w:rsidR="00070295" w:rsidRDefault="00070295" w:rsidP="00070295">
      <w:pPr>
        <w:numPr>
          <w:ilvl w:val="0"/>
          <w:numId w:val="6"/>
        </w:numPr>
        <w:tabs>
          <w:tab w:val="num" w:pos="993"/>
        </w:tabs>
        <w:spacing w:line="244" w:lineRule="auto"/>
        <w:ind w:left="0" w:firstLine="709"/>
        <w:jc w:val="both"/>
        <w:rPr>
          <w:lang w:val="kk-KZ"/>
        </w:rPr>
      </w:pPr>
      <w:r>
        <w:rPr>
          <w:lang w:val="kk-KZ"/>
        </w:rPr>
        <w:t>Маңызы</w:t>
      </w:r>
    </w:p>
    <w:p w:rsidR="00070295" w:rsidRDefault="00070295" w:rsidP="00070295">
      <w:pPr>
        <w:numPr>
          <w:ilvl w:val="0"/>
          <w:numId w:val="6"/>
        </w:numPr>
        <w:tabs>
          <w:tab w:val="num" w:pos="993"/>
        </w:tabs>
        <w:spacing w:line="244" w:lineRule="auto"/>
        <w:ind w:left="0" w:firstLine="709"/>
        <w:jc w:val="both"/>
        <w:rPr>
          <w:lang w:val="kk-KZ"/>
        </w:rPr>
      </w:pPr>
      <w:r>
        <w:rPr>
          <w:lang w:val="kk-KZ"/>
        </w:rPr>
        <w:t>Қызметі</w:t>
      </w:r>
    </w:p>
    <w:p w:rsidR="00070295" w:rsidRDefault="00070295" w:rsidP="00070295">
      <w:pPr>
        <w:numPr>
          <w:ilvl w:val="0"/>
          <w:numId w:val="6"/>
        </w:numPr>
        <w:tabs>
          <w:tab w:val="num" w:pos="993"/>
        </w:tabs>
        <w:spacing w:line="244" w:lineRule="auto"/>
        <w:ind w:left="0" w:firstLine="709"/>
        <w:jc w:val="both"/>
        <w:rPr>
          <w:lang w:val="kk-KZ"/>
        </w:rPr>
      </w:pPr>
      <w:r>
        <w:rPr>
          <w:lang w:val="kk-KZ"/>
        </w:rPr>
        <w:t>Объектісі</w:t>
      </w:r>
    </w:p>
    <w:p w:rsidR="00070295" w:rsidRDefault="00070295" w:rsidP="00070295">
      <w:pPr>
        <w:numPr>
          <w:ilvl w:val="0"/>
          <w:numId w:val="6"/>
        </w:numPr>
        <w:tabs>
          <w:tab w:val="num" w:pos="993"/>
        </w:tabs>
        <w:spacing w:line="244" w:lineRule="auto"/>
        <w:ind w:left="0" w:firstLine="709"/>
        <w:jc w:val="both"/>
        <w:rPr>
          <w:lang w:val="kk-KZ"/>
        </w:rPr>
      </w:pPr>
      <w:r>
        <w:rPr>
          <w:lang w:val="kk-KZ"/>
        </w:rPr>
        <w:t>Субъектісі</w:t>
      </w:r>
    </w:p>
    <w:p w:rsidR="00070295" w:rsidRDefault="00070295" w:rsidP="00070295">
      <w:pPr>
        <w:numPr>
          <w:ilvl w:val="1"/>
          <w:numId w:val="4"/>
        </w:numPr>
        <w:tabs>
          <w:tab w:val="num" w:pos="993"/>
        </w:tabs>
        <w:spacing w:line="244" w:lineRule="auto"/>
        <w:ind w:left="0" w:firstLine="709"/>
        <w:jc w:val="both"/>
        <w:rPr>
          <w:lang w:val="kk-KZ"/>
        </w:rPr>
      </w:pPr>
      <w:r>
        <w:rPr>
          <w:lang w:val="kk-KZ"/>
        </w:rPr>
        <w:t xml:space="preserve"> Кәсіпорынның мүлігіне және оның қайнар көздеріне нақты баға беріп, міндеттемелерінің активтері негізінде өтелуін анықтайтын функция (қызметі)</w:t>
      </w:r>
    </w:p>
    <w:p w:rsidR="00070295" w:rsidRDefault="00070295" w:rsidP="00070295">
      <w:pPr>
        <w:pStyle w:val="a3"/>
        <w:numPr>
          <w:ilvl w:val="0"/>
          <w:numId w:val="7"/>
        </w:numPr>
        <w:tabs>
          <w:tab w:val="num" w:pos="993"/>
          <w:tab w:val="left" w:pos="1134"/>
        </w:tabs>
        <w:spacing w:line="244" w:lineRule="auto"/>
        <w:ind w:left="0" w:firstLine="709"/>
        <w:jc w:val="both"/>
        <w:rPr>
          <w:lang w:val="kk-KZ"/>
        </w:rPr>
      </w:pPr>
      <w:r>
        <w:rPr>
          <w:lang w:val="kk-KZ"/>
        </w:rPr>
        <w:t>Кәсіпорынның қаржылық жағдайын тексеру</w:t>
      </w:r>
    </w:p>
    <w:p w:rsidR="00070295" w:rsidRDefault="00070295" w:rsidP="00070295">
      <w:pPr>
        <w:pStyle w:val="a3"/>
        <w:numPr>
          <w:ilvl w:val="0"/>
          <w:numId w:val="7"/>
        </w:numPr>
        <w:tabs>
          <w:tab w:val="num" w:pos="993"/>
          <w:tab w:val="left" w:pos="1134"/>
        </w:tabs>
        <w:spacing w:line="244" w:lineRule="auto"/>
        <w:ind w:left="0" w:firstLine="709"/>
        <w:jc w:val="both"/>
        <w:rPr>
          <w:lang w:val="kk-KZ"/>
        </w:rPr>
      </w:pPr>
      <w:r>
        <w:rPr>
          <w:lang w:val="kk-KZ"/>
        </w:rPr>
        <w:t>Кеңес беру</w:t>
      </w:r>
    </w:p>
    <w:p w:rsidR="00070295" w:rsidRDefault="00070295" w:rsidP="00070295">
      <w:pPr>
        <w:pStyle w:val="a3"/>
        <w:numPr>
          <w:ilvl w:val="0"/>
          <w:numId w:val="7"/>
        </w:numPr>
        <w:tabs>
          <w:tab w:val="num" w:pos="993"/>
          <w:tab w:val="left" w:pos="1134"/>
        </w:tabs>
        <w:spacing w:line="244" w:lineRule="auto"/>
        <w:ind w:left="0" w:firstLine="709"/>
        <w:jc w:val="both"/>
        <w:rPr>
          <w:lang w:val="kk-KZ"/>
        </w:rPr>
      </w:pPr>
      <w:r>
        <w:rPr>
          <w:lang w:val="kk-KZ"/>
        </w:rPr>
        <w:t>бағалау</w:t>
      </w:r>
    </w:p>
    <w:p w:rsidR="00070295" w:rsidRDefault="00070295" w:rsidP="00070295">
      <w:pPr>
        <w:pStyle w:val="a3"/>
        <w:numPr>
          <w:ilvl w:val="0"/>
          <w:numId w:val="7"/>
        </w:numPr>
        <w:tabs>
          <w:tab w:val="num" w:pos="993"/>
          <w:tab w:val="left" w:pos="1134"/>
        </w:tabs>
        <w:spacing w:line="244" w:lineRule="auto"/>
        <w:ind w:left="0" w:firstLine="709"/>
        <w:jc w:val="both"/>
        <w:rPr>
          <w:lang w:val="kk-KZ"/>
        </w:rPr>
      </w:pPr>
      <w:r>
        <w:rPr>
          <w:lang w:val="kk-KZ"/>
        </w:rPr>
        <w:t>бухгалтерлік есебін жүргізу немесе қалыпына келтіру</w:t>
      </w:r>
    </w:p>
    <w:p w:rsidR="00070295" w:rsidRDefault="00070295" w:rsidP="00070295">
      <w:pPr>
        <w:pStyle w:val="a3"/>
        <w:numPr>
          <w:ilvl w:val="0"/>
          <w:numId w:val="7"/>
        </w:numPr>
        <w:tabs>
          <w:tab w:val="num" w:pos="993"/>
          <w:tab w:val="left" w:pos="1134"/>
        </w:tabs>
        <w:spacing w:line="244" w:lineRule="auto"/>
        <w:ind w:left="0" w:firstLine="709"/>
        <w:jc w:val="both"/>
        <w:rPr>
          <w:lang w:val="kk-KZ"/>
        </w:rPr>
      </w:pPr>
      <w:r>
        <w:rPr>
          <w:lang w:val="kk-KZ"/>
        </w:rPr>
        <w:t>Аудиторлық қорытындыны жасау Кәсіпорынның қаржылық жағдайын тексеру</w:t>
      </w:r>
    </w:p>
    <w:p w:rsidR="00070295" w:rsidRDefault="00070295" w:rsidP="00070295">
      <w:pPr>
        <w:numPr>
          <w:ilvl w:val="1"/>
          <w:numId w:val="4"/>
        </w:numPr>
        <w:tabs>
          <w:tab w:val="num" w:pos="993"/>
        </w:tabs>
        <w:spacing w:line="244" w:lineRule="auto"/>
        <w:ind w:left="0" w:firstLine="709"/>
        <w:jc w:val="both"/>
        <w:rPr>
          <w:lang w:val="kk-KZ"/>
        </w:rPr>
      </w:pPr>
      <w:r>
        <w:rPr>
          <w:lang w:val="kk-KZ"/>
        </w:rPr>
        <w:t>Аудит мақсаты:</w:t>
      </w:r>
    </w:p>
    <w:p w:rsidR="00070295" w:rsidRDefault="00070295" w:rsidP="00070295">
      <w:pPr>
        <w:numPr>
          <w:ilvl w:val="0"/>
          <w:numId w:val="8"/>
        </w:numPr>
        <w:tabs>
          <w:tab w:val="num" w:pos="993"/>
        </w:tabs>
        <w:spacing w:line="244" w:lineRule="auto"/>
        <w:ind w:left="0" w:firstLine="709"/>
        <w:jc w:val="both"/>
        <w:rPr>
          <w:lang w:val="kk-KZ"/>
        </w:rPr>
      </w:pPr>
      <w:r>
        <w:rPr>
          <w:lang w:val="kk-KZ"/>
        </w:rPr>
        <w:t xml:space="preserve">Бухгалтерлік және қаржылық есеп берудің сенімділігін тексеруінде </w:t>
      </w:r>
    </w:p>
    <w:p w:rsidR="00070295" w:rsidRDefault="00070295" w:rsidP="00070295">
      <w:pPr>
        <w:numPr>
          <w:ilvl w:val="0"/>
          <w:numId w:val="8"/>
        </w:numPr>
        <w:tabs>
          <w:tab w:val="num" w:pos="993"/>
        </w:tabs>
        <w:spacing w:line="244" w:lineRule="auto"/>
        <w:ind w:left="0" w:firstLine="709"/>
        <w:jc w:val="both"/>
        <w:rPr>
          <w:lang w:val="kk-KZ"/>
        </w:rPr>
      </w:pPr>
      <w:r>
        <w:rPr>
          <w:lang w:val="kk-KZ"/>
        </w:rPr>
        <w:t xml:space="preserve">Қаржылық-шаруашылық жағдайының сараптамасында </w:t>
      </w:r>
    </w:p>
    <w:p w:rsidR="00070295" w:rsidRDefault="00070295" w:rsidP="00070295">
      <w:pPr>
        <w:numPr>
          <w:ilvl w:val="0"/>
          <w:numId w:val="8"/>
        </w:numPr>
        <w:tabs>
          <w:tab w:val="num" w:pos="993"/>
        </w:tabs>
        <w:spacing w:line="244" w:lineRule="auto"/>
        <w:ind w:left="0" w:firstLine="709"/>
        <w:jc w:val="both"/>
        <w:rPr>
          <w:lang w:val="kk-KZ"/>
        </w:rPr>
      </w:pPr>
      <w:r>
        <w:rPr>
          <w:lang w:val="kk-KZ"/>
        </w:rPr>
        <w:t>Төлем қабілеттілігін бағалауда</w:t>
      </w:r>
    </w:p>
    <w:p w:rsidR="00070295" w:rsidRDefault="00070295" w:rsidP="00070295">
      <w:pPr>
        <w:numPr>
          <w:ilvl w:val="0"/>
          <w:numId w:val="8"/>
        </w:numPr>
        <w:tabs>
          <w:tab w:val="num" w:pos="993"/>
        </w:tabs>
        <w:spacing w:line="244" w:lineRule="auto"/>
        <w:ind w:left="0" w:firstLine="709"/>
        <w:jc w:val="both"/>
        <w:rPr>
          <w:lang w:val="kk-KZ"/>
        </w:rPr>
      </w:pPr>
      <w:r>
        <w:rPr>
          <w:lang w:val="kk-KZ"/>
        </w:rPr>
        <w:t>Кәсіпорынның қаржылық стратегиясын жақсарту бойынша ұсыныстар беруі</w:t>
      </w:r>
    </w:p>
    <w:p w:rsidR="00070295" w:rsidRDefault="00070295" w:rsidP="00070295">
      <w:pPr>
        <w:numPr>
          <w:ilvl w:val="0"/>
          <w:numId w:val="8"/>
        </w:numPr>
        <w:tabs>
          <w:tab w:val="num" w:pos="993"/>
        </w:tabs>
        <w:spacing w:line="244" w:lineRule="auto"/>
        <w:ind w:left="0" w:firstLine="709"/>
        <w:jc w:val="both"/>
        <w:rPr>
          <w:lang w:val="kk-KZ"/>
        </w:rPr>
      </w:pPr>
      <w:r>
        <w:rPr>
          <w:lang w:val="kk-KZ"/>
        </w:rPr>
        <w:t>Дұрыс жауабы жоқ</w:t>
      </w:r>
    </w:p>
    <w:p w:rsidR="00070295" w:rsidRDefault="00070295" w:rsidP="00070295">
      <w:pPr>
        <w:numPr>
          <w:ilvl w:val="1"/>
          <w:numId w:val="4"/>
        </w:numPr>
        <w:tabs>
          <w:tab w:val="num" w:pos="993"/>
        </w:tabs>
        <w:spacing w:line="244" w:lineRule="auto"/>
        <w:ind w:left="0" w:firstLine="709"/>
        <w:jc w:val="both"/>
        <w:rPr>
          <w:lang w:val="kk-KZ"/>
        </w:rPr>
      </w:pPr>
      <w:r>
        <w:rPr>
          <w:lang w:val="kk-KZ"/>
        </w:rPr>
        <w:t>Заң талаптарына сәйкес аудиттің қандай түрлері бар?</w:t>
      </w:r>
    </w:p>
    <w:p w:rsidR="00070295" w:rsidRDefault="00070295" w:rsidP="00070295">
      <w:pPr>
        <w:numPr>
          <w:ilvl w:val="0"/>
          <w:numId w:val="9"/>
        </w:numPr>
        <w:tabs>
          <w:tab w:val="num" w:pos="993"/>
        </w:tabs>
        <w:spacing w:line="244" w:lineRule="auto"/>
        <w:ind w:left="0" w:firstLine="709"/>
        <w:jc w:val="both"/>
        <w:rPr>
          <w:lang w:val="kk-KZ"/>
        </w:rPr>
      </w:pPr>
      <w:r>
        <w:rPr>
          <w:lang w:val="kk-KZ"/>
        </w:rPr>
        <w:t xml:space="preserve">Сыртқы және ішкі </w:t>
      </w:r>
    </w:p>
    <w:p w:rsidR="00070295" w:rsidRDefault="00070295" w:rsidP="00070295">
      <w:pPr>
        <w:numPr>
          <w:ilvl w:val="0"/>
          <w:numId w:val="9"/>
        </w:numPr>
        <w:tabs>
          <w:tab w:val="num" w:pos="993"/>
        </w:tabs>
        <w:spacing w:line="244" w:lineRule="auto"/>
        <w:ind w:left="0" w:firstLine="709"/>
        <w:jc w:val="both"/>
        <w:rPr>
          <w:lang w:val="kk-KZ"/>
        </w:rPr>
      </w:pPr>
      <w:r>
        <w:rPr>
          <w:lang w:val="kk-KZ"/>
        </w:rPr>
        <w:t>Ағымдағы және келесі</w:t>
      </w:r>
    </w:p>
    <w:p w:rsidR="00070295" w:rsidRDefault="00070295" w:rsidP="00070295">
      <w:pPr>
        <w:numPr>
          <w:ilvl w:val="0"/>
          <w:numId w:val="9"/>
        </w:numPr>
        <w:tabs>
          <w:tab w:val="num" w:pos="993"/>
        </w:tabs>
        <w:spacing w:line="244" w:lineRule="auto"/>
        <w:ind w:left="0" w:firstLine="709"/>
        <w:jc w:val="both"/>
        <w:rPr>
          <w:lang w:val="kk-KZ"/>
        </w:rPr>
      </w:pPr>
      <w:r>
        <w:rPr>
          <w:lang w:val="kk-KZ"/>
        </w:rPr>
        <w:t>Толық және жартылай</w:t>
      </w:r>
    </w:p>
    <w:p w:rsidR="00070295" w:rsidRDefault="00070295" w:rsidP="00070295">
      <w:pPr>
        <w:numPr>
          <w:ilvl w:val="0"/>
          <w:numId w:val="9"/>
        </w:numPr>
        <w:tabs>
          <w:tab w:val="num" w:pos="993"/>
        </w:tabs>
        <w:spacing w:line="244" w:lineRule="auto"/>
        <w:ind w:left="0" w:firstLine="709"/>
        <w:jc w:val="both"/>
        <w:rPr>
          <w:lang w:val="kk-KZ"/>
        </w:rPr>
      </w:pPr>
      <w:r>
        <w:rPr>
          <w:lang w:val="kk-KZ"/>
        </w:rPr>
        <w:t>Кешенді және жартылай</w:t>
      </w:r>
    </w:p>
    <w:p w:rsidR="00070295" w:rsidRDefault="00070295" w:rsidP="00070295">
      <w:pPr>
        <w:numPr>
          <w:ilvl w:val="0"/>
          <w:numId w:val="9"/>
        </w:numPr>
        <w:tabs>
          <w:tab w:val="num" w:pos="993"/>
        </w:tabs>
        <w:spacing w:line="244" w:lineRule="auto"/>
        <w:ind w:left="0" w:firstLine="709"/>
        <w:jc w:val="both"/>
        <w:rPr>
          <w:lang w:val="kk-KZ"/>
        </w:rPr>
      </w:pPr>
      <w:r>
        <w:rPr>
          <w:lang w:val="kk-KZ"/>
        </w:rPr>
        <w:t>Міндетті және ерікті</w:t>
      </w:r>
    </w:p>
    <w:p w:rsidR="00070295" w:rsidRDefault="00070295" w:rsidP="00070295">
      <w:pPr>
        <w:numPr>
          <w:ilvl w:val="1"/>
          <w:numId w:val="4"/>
        </w:numPr>
        <w:tabs>
          <w:tab w:val="num" w:pos="993"/>
        </w:tabs>
        <w:spacing w:line="244" w:lineRule="auto"/>
        <w:ind w:left="0" w:firstLine="709"/>
        <w:jc w:val="both"/>
        <w:rPr>
          <w:lang w:val="kk-KZ"/>
        </w:rPr>
      </w:pPr>
      <w:r>
        <w:rPr>
          <w:lang w:val="kk-KZ"/>
        </w:rPr>
        <w:t>Аудиттің негізгі атқаратын қызметтері:</w:t>
      </w:r>
    </w:p>
    <w:p w:rsidR="00070295" w:rsidRDefault="00070295" w:rsidP="00070295">
      <w:pPr>
        <w:numPr>
          <w:ilvl w:val="0"/>
          <w:numId w:val="10"/>
        </w:numPr>
        <w:tabs>
          <w:tab w:val="num" w:pos="993"/>
        </w:tabs>
        <w:spacing w:line="244" w:lineRule="auto"/>
        <w:ind w:left="0" w:firstLine="709"/>
        <w:jc w:val="both"/>
        <w:rPr>
          <w:lang w:val="kk-KZ"/>
        </w:rPr>
      </w:pPr>
      <w:r>
        <w:rPr>
          <w:lang w:val="kk-KZ"/>
        </w:rPr>
        <w:t>Кәсіпорынның қызметі бойынша кеңес беру</w:t>
      </w:r>
    </w:p>
    <w:p w:rsidR="00070295" w:rsidRDefault="00070295" w:rsidP="00070295">
      <w:pPr>
        <w:numPr>
          <w:ilvl w:val="0"/>
          <w:numId w:val="10"/>
        </w:numPr>
        <w:tabs>
          <w:tab w:val="num" w:pos="993"/>
        </w:tabs>
        <w:spacing w:line="244" w:lineRule="auto"/>
        <w:ind w:left="0" w:firstLine="709"/>
        <w:jc w:val="both"/>
        <w:rPr>
          <w:lang w:val="kk-KZ"/>
        </w:rPr>
      </w:pPr>
      <w:r>
        <w:rPr>
          <w:lang w:val="kk-KZ"/>
        </w:rPr>
        <w:t>Кәсіпорынның активтері мен міндеттемелерін бағалау</w:t>
      </w:r>
    </w:p>
    <w:p w:rsidR="00070295" w:rsidRDefault="00070295" w:rsidP="00070295">
      <w:pPr>
        <w:numPr>
          <w:ilvl w:val="0"/>
          <w:numId w:val="10"/>
        </w:numPr>
        <w:tabs>
          <w:tab w:val="num" w:pos="993"/>
        </w:tabs>
        <w:spacing w:line="244" w:lineRule="auto"/>
        <w:ind w:left="0" w:firstLine="709"/>
        <w:jc w:val="both"/>
        <w:rPr>
          <w:lang w:val="kk-KZ"/>
        </w:rPr>
      </w:pPr>
      <w:r>
        <w:rPr>
          <w:lang w:val="kk-KZ"/>
        </w:rPr>
        <w:t>Қаржылық есе беруді төлем есеп қужатынан тәуелсіз тексеру</w:t>
      </w:r>
    </w:p>
    <w:p w:rsidR="00070295" w:rsidRDefault="00070295" w:rsidP="00070295">
      <w:pPr>
        <w:numPr>
          <w:ilvl w:val="0"/>
          <w:numId w:val="10"/>
        </w:numPr>
        <w:tabs>
          <w:tab w:val="num" w:pos="993"/>
        </w:tabs>
        <w:spacing w:line="244" w:lineRule="auto"/>
        <w:ind w:left="0" w:firstLine="709"/>
        <w:jc w:val="both"/>
        <w:rPr>
          <w:lang w:val="kk-KZ"/>
        </w:rPr>
      </w:pPr>
      <w:r>
        <w:rPr>
          <w:lang w:val="kk-KZ"/>
        </w:rPr>
        <w:t xml:space="preserve">Бухгалтерлік есепті қалпына келтіру және есепті жүргізу </w:t>
      </w:r>
    </w:p>
    <w:p w:rsidR="00070295" w:rsidRDefault="00070295" w:rsidP="00070295">
      <w:pPr>
        <w:numPr>
          <w:ilvl w:val="0"/>
          <w:numId w:val="10"/>
        </w:numPr>
        <w:tabs>
          <w:tab w:val="num" w:pos="993"/>
        </w:tabs>
        <w:spacing w:line="244" w:lineRule="auto"/>
        <w:ind w:left="0" w:firstLine="709"/>
        <w:jc w:val="both"/>
        <w:rPr>
          <w:lang w:val="kk-KZ"/>
        </w:rPr>
      </w:pPr>
      <w:r>
        <w:rPr>
          <w:lang w:val="kk-KZ"/>
        </w:rPr>
        <w:lastRenderedPageBreak/>
        <w:t>Барлық жауаптар дұрыс</w:t>
      </w:r>
    </w:p>
    <w:p w:rsidR="00070295" w:rsidRDefault="00070295" w:rsidP="00070295">
      <w:pPr>
        <w:numPr>
          <w:ilvl w:val="1"/>
          <w:numId w:val="4"/>
        </w:numPr>
        <w:tabs>
          <w:tab w:val="num" w:pos="993"/>
        </w:tabs>
        <w:spacing w:line="244" w:lineRule="auto"/>
        <w:ind w:left="0" w:firstLine="709"/>
        <w:jc w:val="both"/>
        <w:rPr>
          <w:lang w:val="kk-KZ"/>
        </w:rPr>
      </w:pPr>
      <w:r>
        <w:rPr>
          <w:lang w:val="kk-KZ"/>
        </w:rPr>
        <w:t>Заңды тулға және жеке тулғалар қызығушылық танытатын кәсіпорынның қаржылық жағдайын білу мақсатында қол жеткізудің заңды жолы</w:t>
      </w:r>
    </w:p>
    <w:p w:rsidR="00070295" w:rsidRDefault="00070295" w:rsidP="00070295">
      <w:pPr>
        <w:numPr>
          <w:ilvl w:val="0"/>
          <w:numId w:val="11"/>
        </w:numPr>
        <w:tabs>
          <w:tab w:val="num" w:pos="993"/>
        </w:tabs>
        <w:spacing w:line="244" w:lineRule="auto"/>
        <w:ind w:left="0" w:firstLine="709"/>
        <w:jc w:val="both"/>
        <w:rPr>
          <w:lang w:val="kk-KZ"/>
        </w:rPr>
      </w:pPr>
      <w:r>
        <w:rPr>
          <w:lang w:val="kk-KZ"/>
        </w:rPr>
        <w:t xml:space="preserve">Аудиттің мақсаты </w:t>
      </w:r>
    </w:p>
    <w:p w:rsidR="00070295" w:rsidRDefault="00070295" w:rsidP="00070295">
      <w:pPr>
        <w:numPr>
          <w:ilvl w:val="0"/>
          <w:numId w:val="11"/>
        </w:numPr>
        <w:tabs>
          <w:tab w:val="num" w:pos="993"/>
        </w:tabs>
        <w:spacing w:line="244" w:lineRule="auto"/>
        <w:ind w:left="0" w:firstLine="709"/>
        <w:jc w:val="both"/>
        <w:rPr>
          <w:lang w:val="kk-KZ"/>
        </w:rPr>
      </w:pPr>
      <w:r>
        <w:rPr>
          <w:lang w:val="kk-KZ"/>
        </w:rPr>
        <w:t xml:space="preserve">Аудиттің атқаратың қызметі </w:t>
      </w:r>
    </w:p>
    <w:p w:rsidR="00070295" w:rsidRDefault="00070295" w:rsidP="00070295">
      <w:pPr>
        <w:numPr>
          <w:ilvl w:val="0"/>
          <w:numId w:val="11"/>
        </w:numPr>
        <w:tabs>
          <w:tab w:val="num" w:pos="993"/>
        </w:tabs>
        <w:spacing w:line="244" w:lineRule="auto"/>
        <w:ind w:left="0" w:firstLine="709"/>
        <w:jc w:val="both"/>
        <w:rPr>
          <w:lang w:val="kk-KZ"/>
        </w:rPr>
      </w:pPr>
      <w:r>
        <w:rPr>
          <w:lang w:val="kk-KZ"/>
        </w:rPr>
        <w:t xml:space="preserve">Аудиттің маңызы </w:t>
      </w:r>
    </w:p>
    <w:p w:rsidR="00070295" w:rsidRDefault="00070295" w:rsidP="00070295">
      <w:pPr>
        <w:numPr>
          <w:ilvl w:val="0"/>
          <w:numId w:val="11"/>
        </w:numPr>
        <w:tabs>
          <w:tab w:val="num" w:pos="993"/>
        </w:tabs>
        <w:spacing w:line="244" w:lineRule="auto"/>
        <w:ind w:left="0" w:firstLine="709"/>
        <w:jc w:val="both"/>
        <w:rPr>
          <w:lang w:val="kk-KZ"/>
        </w:rPr>
      </w:pPr>
      <w:r>
        <w:rPr>
          <w:lang w:val="kk-KZ"/>
        </w:rPr>
        <w:t>Аудиттің жіктелуі</w:t>
      </w:r>
    </w:p>
    <w:p w:rsidR="00070295" w:rsidRDefault="00070295" w:rsidP="00070295">
      <w:pPr>
        <w:numPr>
          <w:ilvl w:val="0"/>
          <w:numId w:val="11"/>
        </w:numPr>
        <w:tabs>
          <w:tab w:val="num" w:pos="993"/>
        </w:tabs>
        <w:spacing w:line="244" w:lineRule="auto"/>
        <w:ind w:left="0" w:firstLine="709"/>
        <w:jc w:val="both"/>
        <w:rPr>
          <w:lang w:val="kk-KZ"/>
        </w:rPr>
      </w:pPr>
      <w:r>
        <w:rPr>
          <w:lang w:val="kk-KZ"/>
        </w:rPr>
        <w:t>Аудит стандарттары</w:t>
      </w:r>
    </w:p>
    <w:p w:rsidR="00070295" w:rsidRDefault="00070295" w:rsidP="00070295">
      <w:pPr>
        <w:numPr>
          <w:ilvl w:val="1"/>
          <w:numId w:val="4"/>
        </w:numPr>
        <w:tabs>
          <w:tab w:val="num" w:pos="993"/>
        </w:tabs>
        <w:spacing w:line="244" w:lineRule="auto"/>
        <w:ind w:left="0" w:firstLine="709"/>
        <w:jc w:val="both"/>
        <w:rPr>
          <w:lang w:val="kk-KZ"/>
        </w:rPr>
      </w:pPr>
      <w:r>
        <w:rPr>
          <w:lang w:val="kk-KZ"/>
        </w:rPr>
        <w:t>Аудит келесідей жіктеледі:</w:t>
      </w:r>
    </w:p>
    <w:p w:rsidR="00070295" w:rsidRDefault="00070295" w:rsidP="00070295">
      <w:pPr>
        <w:numPr>
          <w:ilvl w:val="0"/>
          <w:numId w:val="12"/>
        </w:numPr>
        <w:tabs>
          <w:tab w:val="num" w:pos="993"/>
        </w:tabs>
        <w:spacing w:line="244" w:lineRule="auto"/>
        <w:ind w:left="0" w:firstLine="709"/>
        <w:jc w:val="both"/>
        <w:rPr>
          <w:lang w:val="kk-KZ"/>
        </w:rPr>
      </w:pPr>
      <w:r>
        <w:rPr>
          <w:lang w:val="kk-KZ"/>
        </w:rPr>
        <w:t xml:space="preserve">Ақпарат пайдаланушыларына қатысты </w:t>
      </w:r>
    </w:p>
    <w:p w:rsidR="00070295" w:rsidRDefault="00070295" w:rsidP="00070295">
      <w:pPr>
        <w:numPr>
          <w:ilvl w:val="0"/>
          <w:numId w:val="12"/>
        </w:numPr>
        <w:tabs>
          <w:tab w:val="num" w:pos="993"/>
        </w:tabs>
        <w:spacing w:line="244" w:lineRule="auto"/>
        <w:ind w:left="0" w:firstLine="709"/>
        <w:jc w:val="both"/>
        <w:rPr>
          <w:lang w:val="kk-KZ"/>
        </w:rPr>
      </w:pPr>
      <w:r>
        <w:rPr>
          <w:lang w:val="kk-KZ"/>
        </w:rPr>
        <w:t>Заң талаптарына қатысты</w:t>
      </w:r>
    </w:p>
    <w:p w:rsidR="00070295" w:rsidRDefault="00070295" w:rsidP="00070295">
      <w:pPr>
        <w:numPr>
          <w:ilvl w:val="0"/>
          <w:numId w:val="12"/>
        </w:numPr>
        <w:tabs>
          <w:tab w:val="num" w:pos="993"/>
        </w:tabs>
        <w:spacing w:line="244" w:lineRule="auto"/>
        <w:ind w:left="0" w:firstLine="709"/>
        <w:jc w:val="both"/>
        <w:rPr>
          <w:lang w:val="kk-KZ"/>
        </w:rPr>
      </w:pPr>
      <w:r>
        <w:rPr>
          <w:lang w:val="kk-KZ"/>
        </w:rPr>
        <w:t>Аудит объектілері бойынша</w:t>
      </w:r>
    </w:p>
    <w:p w:rsidR="00070295" w:rsidRDefault="00070295" w:rsidP="00070295">
      <w:pPr>
        <w:numPr>
          <w:ilvl w:val="0"/>
          <w:numId w:val="12"/>
        </w:numPr>
        <w:tabs>
          <w:tab w:val="num" w:pos="993"/>
        </w:tabs>
        <w:spacing w:line="244" w:lineRule="auto"/>
        <w:ind w:left="0" w:firstLine="709"/>
        <w:jc w:val="both"/>
        <w:rPr>
          <w:lang w:val="kk-KZ"/>
        </w:rPr>
      </w:pPr>
      <w:r>
        <w:rPr>
          <w:lang w:val="kk-KZ"/>
        </w:rPr>
        <w:t xml:space="preserve">Тағайындалуына байланысты </w:t>
      </w:r>
    </w:p>
    <w:p w:rsidR="00070295" w:rsidRDefault="00070295" w:rsidP="00070295">
      <w:pPr>
        <w:numPr>
          <w:ilvl w:val="0"/>
          <w:numId w:val="12"/>
        </w:numPr>
        <w:tabs>
          <w:tab w:val="num" w:pos="993"/>
        </w:tabs>
        <w:spacing w:line="244" w:lineRule="auto"/>
        <w:ind w:left="0" w:firstLine="709"/>
        <w:jc w:val="both"/>
        <w:rPr>
          <w:lang w:val="kk-KZ"/>
        </w:rPr>
      </w:pPr>
      <w:r>
        <w:rPr>
          <w:lang w:val="kk-KZ"/>
        </w:rPr>
        <w:t>Жоғарыда аталғандардың барлығы</w:t>
      </w:r>
    </w:p>
    <w:p w:rsidR="00070295" w:rsidRDefault="00070295" w:rsidP="00070295">
      <w:pPr>
        <w:numPr>
          <w:ilvl w:val="1"/>
          <w:numId w:val="4"/>
        </w:numPr>
        <w:tabs>
          <w:tab w:val="num" w:pos="993"/>
        </w:tabs>
        <w:spacing w:line="244" w:lineRule="auto"/>
        <w:ind w:left="0" w:firstLine="709"/>
        <w:jc w:val="both"/>
        <w:rPr>
          <w:lang w:val="kk-KZ"/>
        </w:rPr>
      </w:pPr>
      <w:r>
        <w:rPr>
          <w:lang w:val="kk-KZ"/>
        </w:rPr>
        <w:t>Біздің елімізде аудит дамуы қашаннан басталды?</w:t>
      </w:r>
    </w:p>
    <w:p w:rsidR="00070295" w:rsidRDefault="00070295" w:rsidP="00070295">
      <w:pPr>
        <w:numPr>
          <w:ilvl w:val="0"/>
          <w:numId w:val="13"/>
        </w:numPr>
        <w:tabs>
          <w:tab w:val="num" w:pos="993"/>
        </w:tabs>
        <w:spacing w:line="244" w:lineRule="auto"/>
        <w:ind w:left="0" w:firstLine="709"/>
        <w:jc w:val="both"/>
        <w:rPr>
          <w:lang w:val="kk-KZ"/>
        </w:rPr>
      </w:pPr>
      <w:r>
        <w:rPr>
          <w:lang w:val="kk-KZ"/>
        </w:rPr>
        <w:t xml:space="preserve">1987 ж. «Инаудит» фирмалары пайда болғаннан </w:t>
      </w:r>
    </w:p>
    <w:p w:rsidR="00070295" w:rsidRDefault="00070295" w:rsidP="00070295">
      <w:pPr>
        <w:numPr>
          <w:ilvl w:val="0"/>
          <w:numId w:val="13"/>
        </w:numPr>
        <w:tabs>
          <w:tab w:val="num" w:pos="993"/>
        </w:tabs>
        <w:spacing w:line="244" w:lineRule="auto"/>
        <w:ind w:left="0" w:firstLine="709"/>
        <w:jc w:val="both"/>
        <w:rPr>
          <w:lang w:val="kk-KZ"/>
        </w:rPr>
      </w:pPr>
      <w:r>
        <w:rPr>
          <w:lang w:val="kk-KZ"/>
        </w:rPr>
        <w:t>1993 ж. Қазақстан Республикасының аудиторлық қызметі туралы заң шыққаннан</w:t>
      </w:r>
    </w:p>
    <w:p w:rsidR="00070295" w:rsidRDefault="00070295" w:rsidP="00070295">
      <w:pPr>
        <w:numPr>
          <w:ilvl w:val="0"/>
          <w:numId w:val="13"/>
        </w:numPr>
        <w:tabs>
          <w:tab w:val="num" w:pos="993"/>
        </w:tabs>
        <w:spacing w:line="244" w:lineRule="auto"/>
        <w:ind w:left="0" w:firstLine="709"/>
        <w:jc w:val="both"/>
        <w:rPr>
          <w:lang w:val="kk-KZ"/>
        </w:rPr>
      </w:pPr>
      <w:r>
        <w:rPr>
          <w:lang w:val="kk-KZ"/>
        </w:rPr>
        <w:t>1998 ж. Қазақстан Республикасының аудиторлық қызметі туралы заң қабылданғанда</w:t>
      </w:r>
    </w:p>
    <w:p w:rsidR="00070295" w:rsidRDefault="00070295" w:rsidP="00070295">
      <w:pPr>
        <w:numPr>
          <w:ilvl w:val="0"/>
          <w:numId w:val="13"/>
        </w:numPr>
        <w:tabs>
          <w:tab w:val="num" w:pos="993"/>
        </w:tabs>
        <w:spacing w:line="244" w:lineRule="auto"/>
        <w:ind w:left="0" w:firstLine="709"/>
        <w:jc w:val="both"/>
        <w:rPr>
          <w:lang w:val="kk-KZ"/>
        </w:rPr>
      </w:pPr>
      <w:r>
        <w:rPr>
          <w:lang w:val="kk-KZ"/>
        </w:rPr>
        <w:t>2000 ж. Халықаралық аудит стандарттары қабылданған соң</w:t>
      </w:r>
    </w:p>
    <w:p w:rsidR="00070295" w:rsidRDefault="00070295" w:rsidP="00070295">
      <w:pPr>
        <w:numPr>
          <w:ilvl w:val="0"/>
          <w:numId w:val="13"/>
        </w:numPr>
        <w:tabs>
          <w:tab w:val="num" w:pos="993"/>
        </w:tabs>
        <w:spacing w:line="244" w:lineRule="auto"/>
        <w:ind w:left="0" w:firstLine="709"/>
        <w:jc w:val="both"/>
        <w:rPr>
          <w:lang w:val="kk-KZ"/>
        </w:rPr>
      </w:pPr>
      <w:r>
        <w:rPr>
          <w:lang w:val="kk-KZ"/>
        </w:rPr>
        <w:t>Дұрыс жауап жоқ</w:t>
      </w:r>
    </w:p>
    <w:p w:rsidR="00070295" w:rsidRDefault="00070295" w:rsidP="00070295">
      <w:pPr>
        <w:numPr>
          <w:ilvl w:val="1"/>
          <w:numId w:val="4"/>
        </w:numPr>
        <w:tabs>
          <w:tab w:val="num" w:pos="993"/>
        </w:tabs>
        <w:spacing w:line="244" w:lineRule="auto"/>
        <w:ind w:left="0" w:firstLine="709"/>
        <w:jc w:val="both"/>
        <w:rPr>
          <w:lang w:val="kk-KZ"/>
        </w:rPr>
      </w:pPr>
      <w:r>
        <w:rPr>
          <w:lang w:val="kk-KZ"/>
        </w:rPr>
        <w:t>Тағайнадалуы бойынша аудиттің түрлері:</w:t>
      </w:r>
    </w:p>
    <w:p w:rsidR="00070295" w:rsidRDefault="00070295" w:rsidP="00070295">
      <w:pPr>
        <w:numPr>
          <w:ilvl w:val="0"/>
          <w:numId w:val="14"/>
        </w:numPr>
        <w:tabs>
          <w:tab w:val="num" w:pos="993"/>
        </w:tabs>
        <w:spacing w:line="244" w:lineRule="auto"/>
        <w:ind w:left="0" w:firstLine="709"/>
        <w:jc w:val="both"/>
        <w:rPr>
          <w:lang w:val="kk-KZ"/>
        </w:rPr>
      </w:pPr>
      <w:r>
        <w:rPr>
          <w:lang w:val="kk-KZ"/>
        </w:rPr>
        <w:t xml:space="preserve">Міндетті және ерікті </w:t>
      </w:r>
    </w:p>
    <w:p w:rsidR="00070295" w:rsidRDefault="00070295" w:rsidP="00070295">
      <w:pPr>
        <w:numPr>
          <w:ilvl w:val="0"/>
          <w:numId w:val="14"/>
        </w:numPr>
        <w:tabs>
          <w:tab w:val="num" w:pos="993"/>
        </w:tabs>
        <w:spacing w:line="244" w:lineRule="auto"/>
        <w:ind w:left="0" w:firstLine="709"/>
        <w:jc w:val="both"/>
        <w:rPr>
          <w:lang w:val="kk-KZ"/>
        </w:rPr>
      </w:pPr>
      <w:r>
        <w:rPr>
          <w:lang w:val="kk-KZ"/>
        </w:rPr>
        <w:t xml:space="preserve">Бастапқы және келісімді </w:t>
      </w:r>
    </w:p>
    <w:p w:rsidR="00070295" w:rsidRDefault="00070295" w:rsidP="00070295">
      <w:pPr>
        <w:numPr>
          <w:ilvl w:val="0"/>
          <w:numId w:val="14"/>
        </w:numPr>
        <w:tabs>
          <w:tab w:val="num" w:pos="993"/>
        </w:tabs>
        <w:spacing w:line="244" w:lineRule="auto"/>
        <w:ind w:left="0" w:firstLine="709"/>
        <w:jc w:val="both"/>
        <w:rPr>
          <w:lang w:val="kk-KZ"/>
        </w:rPr>
      </w:pPr>
      <w:r>
        <w:rPr>
          <w:lang w:val="kk-KZ"/>
        </w:rPr>
        <w:t xml:space="preserve">Ішкі және сыртқы </w:t>
      </w:r>
    </w:p>
    <w:p w:rsidR="00070295" w:rsidRDefault="00070295" w:rsidP="00070295">
      <w:pPr>
        <w:numPr>
          <w:ilvl w:val="0"/>
          <w:numId w:val="14"/>
        </w:numPr>
        <w:tabs>
          <w:tab w:val="num" w:pos="993"/>
        </w:tabs>
        <w:spacing w:line="244" w:lineRule="auto"/>
        <w:ind w:left="0" w:firstLine="709"/>
        <w:jc w:val="both"/>
        <w:rPr>
          <w:lang w:val="kk-KZ"/>
        </w:rPr>
      </w:pPr>
      <w:r>
        <w:rPr>
          <w:lang w:val="kk-KZ"/>
        </w:rPr>
        <w:t>Қаржылық есептілік, сәйкестілік, операциондық</w:t>
      </w:r>
    </w:p>
    <w:p w:rsidR="00070295" w:rsidRDefault="00070295" w:rsidP="00070295">
      <w:pPr>
        <w:numPr>
          <w:ilvl w:val="0"/>
          <w:numId w:val="14"/>
        </w:numPr>
        <w:tabs>
          <w:tab w:val="num" w:pos="993"/>
        </w:tabs>
        <w:spacing w:line="244" w:lineRule="auto"/>
        <w:ind w:left="0" w:firstLine="709"/>
        <w:jc w:val="both"/>
        <w:rPr>
          <w:lang w:val="kk-KZ"/>
        </w:rPr>
      </w:pPr>
      <w:r>
        <w:rPr>
          <w:lang w:val="kk-KZ"/>
        </w:rPr>
        <w:t>Банктік аудит, жалпы аудит, мемлекеттік аудит</w:t>
      </w:r>
    </w:p>
    <w:p w:rsidR="00032CC6" w:rsidRPr="00070295" w:rsidRDefault="00032CC6">
      <w:pPr>
        <w:rPr>
          <w:lang w:val="kk-KZ"/>
        </w:rPr>
      </w:pPr>
    </w:p>
    <w:sectPr w:rsidR="00032CC6" w:rsidRPr="000702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377C8"/>
    <w:multiLevelType w:val="hybridMultilevel"/>
    <w:tmpl w:val="12E4F0FC"/>
    <w:lvl w:ilvl="0" w:tplc="79367D64">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
    <w:nsid w:val="20116295"/>
    <w:multiLevelType w:val="hybridMultilevel"/>
    <w:tmpl w:val="952C474E"/>
    <w:lvl w:ilvl="0" w:tplc="0419000F">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lvl>
    <w:lvl w:ilvl="2" w:tplc="043F0005">
      <w:start w:val="1"/>
      <w:numFmt w:val="bullet"/>
      <w:lvlText w:val=""/>
      <w:lvlJc w:val="left"/>
      <w:pPr>
        <w:tabs>
          <w:tab w:val="num" w:pos="2676"/>
        </w:tabs>
        <w:ind w:left="2676" w:hanging="360"/>
      </w:pPr>
      <w:rPr>
        <w:rFonts w:ascii="Wingdings" w:hAnsi="Wingdings" w:hint="default"/>
      </w:rPr>
    </w:lvl>
    <w:lvl w:ilvl="3" w:tplc="043F0001">
      <w:start w:val="1"/>
      <w:numFmt w:val="bullet"/>
      <w:lvlText w:val=""/>
      <w:lvlJc w:val="left"/>
      <w:pPr>
        <w:tabs>
          <w:tab w:val="num" w:pos="3396"/>
        </w:tabs>
        <w:ind w:left="3396" w:hanging="360"/>
      </w:pPr>
      <w:rPr>
        <w:rFonts w:ascii="Symbol" w:hAnsi="Symbol" w:hint="default"/>
      </w:rPr>
    </w:lvl>
    <w:lvl w:ilvl="4" w:tplc="043F0003">
      <w:start w:val="1"/>
      <w:numFmt w:val="bullet"/>
      <w:lvlText w:val="o"/>
      <w:lvlJc w:val="left"/>
      <w:pPr>
        <w:tabs>
          <w:tab w:val="num" w:pos="4116"/>
        </w:tabs>
        <w:ind w:left="4116" w:hanging="360"/>
      </w:pPr>
      <w:rPr>
        <w:rFonts w:ascii="Courier New" w:hAnsi="Courier New" w:cs="Courier New" w:hint="default"/>
      </w:rPr>
    </w:lvl>
    <w:lvl w:ilvl="5" w:tplc="043F0005">
      <w:start w:val="1"/>
      <w:numFmt w:val="bullet"/>
      <w:lvlText w:val=""/>
      <w:lvlJc w:val="left"/>
      <w:pPr>
        <w:tabs>
          <w:tab w:val="num" w:pos="4836"/>
        </w:tabs>
        <w:ind w:left="4836" w:hanging="360"/>
      </w:pPr>
      <w:rPr>
        <w:rFonts w:ascii="Wingdings" w:hAnsi="Wingdings" w:hint="default"/>
      </w:rPr>
    </w:lvl>
    <w:lvl w:ilvl="6" w:tplc="043F0001">
      <w:start w:val="1"/>
      <w:numFmt w:val="bullet"/>
      <w:lvlText w:val=""/>
      <w:lvlJc w:val="left"/>
      <w:pPr>
        <w:tabs>
          <w:tab w:val="num" w:pos="5556"/>
        </w:tabs>
        <w:ind w:left="5556" w:hanging="360"/>
      </w:pPr>
      <w:rPr>
        <w:rFonts w:ascii="Symbol" w:hAnsi="Symbol" w:hint="default"/>
      </w:rPr>
    </w:lvl>
    <w:lvl w:ilvl="7" w:tplc="043F0003">
      <w:start w:val="1"/>
      <w:numFmt w:val="bullet"/>
      <w:lvlText w:val="o"/>
      <w:lvlJc w:val="left"/>
      <w:pPr>
        <w:tabs>
          <w:tab w:val="num" w:pos="6276"/>
        </w:tabs>
        <w:ind w:left="6276" w:hanging="360"/>
      </w:pPr>
      <w:rPr>
        <w:rFonts w:ascii="Courier New" w:hAnsi="Courier New" w:cs="Courier New" w:hint="default"/>
      </w:rPr>
    </w:lvl>
    <w:lvl w:ilvl="8" w:tplc="043F0005">
      <w:start w:val="1"/>
      <w:numFmt w:val="bullet"/>
      <w:lvlText w:val=""/>
      <w:lvlJc w:val="left"/>
      <w:pPr>
        <w:tabs>
          <w:tab w:val="num" w:pos="6996"/>
        </w:tabs>
        <w:ind w:left="6996" w:hanging="360"/>
      </w:pPr>
      <w:rPr>
        <w:rFonts w:ascii="Wingdings" w:hAnsi="Wingdings" w:hint="default"/>
      </w:rPr>
    </w:lvl>
  </w:abstractNum>
  <w:abstractNum w:abstractNumId="3">
    <w:nsid w:val="381B23F6"/>
    <w:multiLevelType w:val="hybridMultilevel"/>
    <w:tmpl w:val="AF42073C"/>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4">
    <w:nsid w:val="46CE0ED0"/>
    <w:multiLevelType w:val="hybridMultilevel"/>
    <w:tmpl w:val="E02A29BE"/>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5">
    <w:nsid w:val="486A56F0"/>
    <w:multiLevelType w:val="hybridMultilevel"/>
    <w:tmpl w:val="1388C8C0"/>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6">
    <w:nsid w:val="4B5B2C35"/>
    <w:multiLevelType w:val="hybridMultilevel"/>
    <w:tmpl w:val="30408644"/>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7">
    <w:nsid w:val="66B2793A"/>
    <w:multiLevelType w:val="hybridMultilevel"/>
    <w:tmpl w:val="D250D664"/>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8">
    <w:nsid w:val="6DE81D56"/>
    <w:multiLevelType w:val="hybridMultilevel"/>
    <w:tmpl w:val="6BECC232"/>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9">
    <w:nsid w:val="706055EC"/>
    <w:multiLevelType w:val="hybridMultilevel"/>
    <w:tmpl w:val="1390E06E"/>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0">
    <w:nsid w:val="726A281C"/>
    <w:multiLevelType w:val="hybridMultilevel"/>
    <w:tmpl w:val="C3566B88"/>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1">
    <w:nsid w:val="78BB6A79"/>
    <w:multiLevelType w:val="hybridMultilevel"/>
    <w:tmpl w:val="EEFE06EC"/>
    <w:lvl w:ilvl="0" w:tplc="9D58A5B4">
      <w:start w:val="1"/>
      <w:numFmt w:val="upperLetter"/>
      <w:lvlText w:val="%1)"/>
      <w:lvlJc w:val="left"/>
      <w:pPr>
        <w:tabs>
          <w:tab w:val="num" w:pos="1080"/>
        </w:tabs>
        <w:ind w:left="1080" w:hanging="360"/>
      </w:pPr>
    </w:lvl>
    <w:lvl w:ilvl="1" w:tplc="0419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7B6A6D34"/>
    <w:multiLevelType w:val="hybridMultilevel"/>
    <w:tmpl w:val="5EB47724"/>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3">
    <w:nsid w:val="7B8742C2"/>
    <w:multiLevelType w:val="hybridMultilevel"/>
    <w:tmpl w:val="7E1C673C"/>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lvlOverride w:ilvl="3"/>
    <w:lvlOverride w:ilvl="4"/>
    <w:lvlOverride w:ilvl="5"/>
    <w:lvlOverride w:ilvl="6"/>
    <w:lvlOverride w:ilvl="7"/>
    <w:lvlOverride w:ilvl="8"/>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712"/>
    <w:rsid w:val="00032CC6"/>
    <w:rsid w:val="0004216A"/>
    <w:rsid w:val="00070295"/>
    <w:rsid w:val="00230D27"/>
    <w:rsid w:val="0034506B"/>
    <w:rsid w:val="004B1BDC"/>
    <w:rsid w:val="00577F66"/>
    <w:rsid w:val="00727984"/>
    <w:rsid w:val="00755712"/>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2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70295"/>
    <w:pPr>
      <w:ind w:left="720"/>
      <w:contextualSpacing/>
    </w:pPr>
  </w:style>
  <w:style w:type="character" w:customStyle="1" w:styleId="2">
    <w:name w:val="Основной текст (2)_"/>
    <w:basedOn w:val="a0"/>
    <w:link w:val="21"/>
    <w:uiPriority w:val="99"/>
    <w:locked/>
    <w:rsid w:val="00070295"/>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070295"/>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0pt">
    <w:name w:val="Основной текст + Интервал 0 pt"/>
    <w:basedOn w:val="a0"/>
    <w:uiPriority w:val="99"/>
    <w:rsid w:val="00070295"/>
    <w:rPr>
      <w:rFonts w:ascii="Times New Roman" w:hAnsi="Times New Roman" w:cs="Times New Roman" w:hint="default"/>
      <w:i/>
      <w:iCs/>
      <w:spacing w:val="-2"/>
      <w:sz w:val="21"/>
      <w:szCs w:val="21"/>
      <w:shd w:val="clear" w:color="auto" w:fill="FFFFFF"/>
    </w:rPr>
  </w:style>
  <w:style w:type="character" w:customStyle="1" w:styleId="8">
    <w:name w:val="Основной текст (8) + Не полужирный"/>
    <w:aliases w:val="Не курсив,Интервал 0 pt128"/>
    <w:basedOn w:val="a0"/>
    <w:uiPriority w:val="99"/>
    <w:rsid w:val="00070295"/>
    <w:rPr>
      <w:rFonts w:ascii="Mangal" w:hAnsi="Mangal" w:cs="Mangal" w:hint="default"/>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29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70295"/>
    <w:pPr>
      <w:ind w:left="720"/>
      <w:contextualSpacing/>
    </w:pPr>
  </w:style>
  <w:style w:type="character" w:customStyle="1" w:styleId="2">
    <w:name w:val="Основной текст (2)_"/>
    <w:basedOn w:val="a0"/>
    <w:link w:val="21"/>
    <w:uiPriority w:val="99"/>
    <w:locked/>
    <w:rsid w:val="00070295"/>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070295"/>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0pt">
    <w:name w:val="Основной текст + Интервал 0 pt"/>
    <w:basedOn w:val="a0"/>
    <w:uiPriority w:val="99"/>
    <w:rsid w:val="00070295"/>
    <w:rPr>
      <w:rFonts w:ascii="Times New Roman" w:hAnsi="Times New Roman" w:cs="Times New Roman" w:hint="default"/>
      <w:i/>
      <w:iCs/>
      <w:spacing w:val="-2"/>
      <w:sz w:val="21"/>
      <w:szCs w:val="21"/>
      <w:shd w:val="clear" w:color="auto" w:fill="FFFFFF"/>
    </w:rPr>
  </w:style>
  <w:style w:type="character" w:customStyle="1" w:styleId="8">
    <w:name w:val="Основной текст (8) + Не полужирный"/>
    <w:aliases w:val="Не курсив,Интервал 0 pt128"/>
    <w:basedOn w:val="a0"/>
    <w:uiPriority w:val="99"/>
    <w:rsid w:val="00070295"/>
    <w:rPr>
      <w:rFonts w:ascii="Mangal" w:hAnsi="Mangal" w:cs="Mangal" w:hint="default"/>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927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731</Words>
  <Characters>4169</Characters>
  <Application>Microsoft Office Word</Application>
  <DocSecurity>0</DocSecurity>
  <Lines>34</Lines>
  <Paragraphs>9</Paragraphs>
  <ScaleCrop>false</ScaleCrop>
  <Company>SPecialiST RePack</Company>
  <LinksUpToDate>false</LinksUpToDate>
  <CharactersWithSpaces>4891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2016-10-05T08:28:00Z</dcterms:created>
  <dcterms:modified xsi:type="dcterms:W3CDTF">2016-10-05T08:28:00Z</dcterms:modified>
</cp:coreProperties>
</file>